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Scopus</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EXPORT DATE</w:t>
      </w:r>
      <w:proofErr w:type="gramStart"/>
      <w:r>
        <w:rPr>
          <w:rFonts w:ascii="Courier" w:hAnsi="Courier" w:cs="Courier"/>
          <w:sz w:val="26"/>
          <w:szCs w:val="26"/>
        </w:rPr>
        <w:t>:24</w:t>
      </w:r>
      <w:proofErr w:type="gramEnd"/>
      <w:r>
        <w:rPr>
          <w:rFonts w:ascii="Courier" w:hAnsi="Courier" w:cs="Courier"/>
          <w:sz w:val="26"/>
          <w:szCs w:val="26"/>
        </w:rPr>
        <w:t xml:space="preserve"> Jan 2016</w:t>
      </w: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roofErr w:type="spellStart"/>
      <w:r>
        <w:rPr>
          <w:rFonts w:ascii="Courier" w:hAnsi="Courier" w:cs="Courier"/>
          <w:sz w:val="26"/>
          <w:szCs w:val="26"/>
        </w:rPr>
        <w:t>Doulami</w:t>
      </w:r>
      <w:proofErr w:type="spellEnd"/>
      <w:r>
        <w:rPr>
          <w:rFonts w:ascii="Courier" w:hAnsi="Courier" w:cs="Courier"/>
          <w:sz w:val="26"/>
          <w:szCs w:val="26"/>
        </w:rPr>
        <w:t xml:space="preserve">, </w:t>
      </w:r>
      <w:proofErr w:type="spellStart"/>
      <w:proofErr w:type="gramStart"/>
      <w:r>
        <w:rPr>
          <w:rFonts w:ascii="Courier" w:hAnsi="Courier" w:cs="Courier"/>
          <w:sz w:val="26"/>
          <w:szCs w:val="26"/>
        </w:rPr>
        <w:t>G.a</w:t>
      </w:r>
      <w:proofErr w:type="spellEnd"/>
      <w:r>
        <w:rPr>
          <w:rFonts w:ascii="Courier" w:hAnsi="Courier" w:cs="Courier"/>
          <w:sz w:val="26"/>
          <w:szCs w:val="26"/>
        </w:rPr>
        <w:t xml:space="preserve"> ,</w:t>
      </w:r>
      <w:proofErr w:type="gramEnd"/>
      <w:r>
        <w:rPr>
          <w:rFonts w:ascii="Courier" w:hAnsi="Courier" w:cs="Courier"/>
          <w:sz w:val="26"/>
          <w:szCs w:val="26"/>
        </w:rPr>
        <w:t xml:space="preserve"> </w:t>
      </w:r>
      <w:proofErr w:type="spellStart"/>
      <w:r>
        <w:rPr>
          <w:rFonts w:ascii="Courier" w:hAnsi="Courier" w:cs="Courier"/>
          <w:sz w:val="26"/>
          <w:szCs w:val="26"/>
        </w:rPr>
        <w:t>Triantafyllou</w:t>
      </w:r>
      <w:proofErr w:type="spellEnd"/>
      <w:r>
        <w:rPr>
          <w:rFonts w:ascii="Courier" w:hAnsi="Courier" w:cs="Courier"/>
          <w:sz w:val="26"/>
          <w:szCs w:val="26"/>
        </w:rPr>
        <w:t xml:space="preserve">, </w:t>
      </w:r>
      <w:proofErr w:type="spellStart"/>
      <w:r>
        <w:rPr>
          <w:rFonts w:ascii="Courier" w:hAnsi="Courier" w:cs="Courier"/>
          <w:sz w:val="26"/>
          <w:szCs w:val="26"/>
        </w:rPr>
        <w:t>S.a</w:t>
      </w:r>
      <w:proofErr w:type="spellEnd"/>
      <w:r>
        <w:rPr>
          <w:rFonts w:ascii="Courier" w:hAnsi="Courier" w:cs="Courier"/>
          <w:sz w:val="26"/>
          <w:szCs w:val="26"/>
        </w:rPr>
        <w:t xml:space="preserve"> , </w:t>
      </w:r>
      <w:proofErr w:type="spellStart"/>
      <w:r>
        <w:rPr>
          <w:rFonts w:ascii="Courier" w:hAnsi="Courier" w:cs="Courier"/>
          <w:sz w:val="26"/>
          <w:szCs w:val="26"/>
        </w:rPr>
        <w:t>Natoudi</w:t>
      </w:r>
      <w:proofErr w:type="spellEnd"/>
      <w:r>
        <w:rPr>
          <w:rFonts w:ascii="Courier" w:hAnsi="Courier" w:cs="Courier"/>
          <w:sz w:val="26"/>
          <w:szCs w:val="26"/>
        </w:rPr>
        <w:t xml:space="preserve">, </w:t>
      </w:r>
      <w:proofErr w:type="spellStart"/>
      <w:r>
        <w:rPr>
          <w:rFonts w:ascii="Courier" w:hAnsi="Courier" w:cs="Courier"/>
          <w:sz w:val="26"/>
          <w:szCs w:val="26"/>
        </w:rPr>
        <w:t>M.b</w:t>
      </w:r>
      <w:proofErr w:type="spellEnd"/>
      <w:r>
        <w:rPr>
          <w:rFonts w:ascii="Courier" w:hAnsi="Courier" w:cs="Courier"/>
          <w:sz w:val="26"/>
          <w:szCs w:val="26"/>
        </w:rPr>
        <w:t xml:space="preserve"> , </w:t>
      </w:r>
      <w:proofErr w:type="spellStart"/>
      <w:r>
        <w:rPr>
          <w:rFonts w:ascii="Courier" w:hAnsi="Courier" w:cs="Courier"/>
          <w:sz w:val="26"/>
          <w:szCs w:val="26"/>
        </w:rPr>
        <w:t>Albanopoulos</w:t>
      </w:r>
      <w:proofErr w:type="spellEnd"/>
      <w:r>
        <w:rPr>
          <w:rFonts w:ascii="Courier" w:hAnsi="Courier" w:cs="Courier"/>
          <w:sz w:val="26"/>
          <w:szCs w:val="26"/>
        </w:rPr>
        <w:t xml:space="preserve">, </w:t>
      </w:r>
      <w:proofErr w:type="spellStart"/>
      <w:r>
        <w:rPr>
          <w:rFonts w:ascii="Courier" w:hAnsi="Courier" w:cs="Courier"/>
          <w:sz w:val="26"/>
          <w:szCs w:val="26"/>
        </w:rPr>
        <w:t>K.b</w:t>
      </w:r>
      <w:proofErr w:type="spellEnd"/>
      <w:r>
        <w:rPr>
          <w:rFonts w:ascii="Courier" w:hAnsi="Courier" w:cs="Courier"/>
          <w:sz w:val="26"/>
          <w:szCs w:val="26"/>
        </w:rPr>
        <w:t xml:space="preserve"> , </w:t>
      </w:r>
      <w:proofErr w:type="spellStart"/>
      <w:r>
        <w:rPr>
          <w:rFonts w:ascii="Courier" w:hAnsi="Courier" w:cs="Courier"/>
          <w:sz w:val="26"/>
          <w:szCs w:val="26"/>
        </w:rPr>
        <w:t>Menenakos</w:t>
      </w:r>
      <w:proofErr w:type="spellEnd"/>
      <w:r>
        <w:rPr>
          <w:rFonts w:ascii="Courier" w:hAnsi="Courier" w:cs="Courier"/>
          <w:sz w:val="26"/>
          <w:szCs w:val="26"/>
        </w:rPr>
        <w:t xml:space="preserve">, </w:t>
      </w:r>
      <w:proofErr w:type="spellStart"/>
      <w:r>
        <w:rPr>
          <w:rFonts w:ascii="Courier" w:hAnsi="Courier" w:cs="Courier"/>
          <w:sz w:val="26"/>
          <w:szCs w:val="26"/>
        </w:rPr>
        <w:t>E.b</w:t>
      </w:r>
      <w:proofErr w:type="spellEnd"/>
      <w:r>
        <w:rPr>
          <w:rFonts w:ascii="Courier" w:hAnsi="Courier" w:cs="Courier"/>
          <w:sz w:val="26"/>
          <w:szCs w:val="26"/>
        </w:rPr>
        <w:t xml:space="preserve"> , </w:t>
      </w:r>
      <w:proofErr w:type="spellStart"/>
      <w:r>
        <w:rPr>
          <w:rFonts w:ascii="Courier" w:hAnsi="Courier" w:cs="Courier"/>
          <w:sz w:val="26"/>
          <w:szCs w:val="26"/>
        </w:rPr>
        <w:t>Filis</w:t>
      </w:r>
      <w:proofErr w:type="spellEnd"/>
      <w:r>
        <w:rPr>
          <w:rFonts w:ascii="Courier" w:hAnsi="Courier" w:cs="Courier"/>
          <w:sz w:val="26"/>
          <w:szCs w:val="26"/>
        </w:rPr>
        <w:t xml:space="preserve">, </w:t>
      </w:r>
      <w:proofErr w:type="spellStart"/>
      <w:r>
        <w:rPr>
          <w:rFonts w:ascii="Courier" w:hAnsi="Courier" w:cs="Courier"/>
          <w:sz w:val="26"/>
          <w:szCs w:val="26"/>
        </w:rPr>
        <w:t>K.c</w:t>
      </w:r>
      <w:proofErr w:type="spellEnd"/>
      <w:r>
        <w:rPr>
          <w:rFonts w:ascii="Courier" w:hAnsi="Courier" w:cs="Courier"/>
          <w:sz w:val="26"/>
          <w:szCs w:val="26"/>
        </w:rPr>
        <w:t xml:space="preserve"> , </w:t>
      </w:r>
      <w:proofErr w:type="spellStart"/>
      <w:r>
        <w:rPr>
          <w:rFonts w:ascii="Courier" w:hAnsi="Courier" w:cs="Courier"/>
          <w:sz w:val="26"/>
          <w:szCs w:val="26"/>
        </w:rPr>
        <w:t>Zografos</w:t>
      </w:r>
      <w:proofErr w:type="spellEnd"/>
      <w:r>
        <w:rPr>
          <w:rFonts w:ascii="Courier" w:hAnsi="Courier" w:cs="Courier"/>
          <w:sz w:val="26"/>
          <w:szCs w:val="26"/>
        </w:rPr>
        <w:t xml:space="preserve">, </w:t>
      </w:r>
      <w:proofErr w:type="spellStart"/>
      <w:r>
        <w:rPr>
          <w:rFonts w:ascii="Courier" w:hAnsi="Courier" w:cs="Courier"/>
          <w:sz w:val="26"/>
          <w:szCs w:val="26"/>
        </w:rPr>
        <w:t>G.c</w:t>
      </w:r>
      <w:proofErr w:type="spellEnd"/>
      <w:r>
        <w:rPr>
          <w:rFonts w:ascii="Courier" w:hAnsi="Courier" w:cs="Courier"/>
          <w:sz w:val="26"/>
          <w:szCs w:val="26"/>
        </w:rPr>
        <w:t xml:space="preserve"> , </w:t>
      </w:r>
      <w:proofErr w:type="spellStart"/>
      <w:r>
        <w:rPr>
          <w:rFonts w:ascii="Courier" w:hAnsi="Courier" w:cs="Courier"/>
          <w:sz w:val="26"/>
          <w:szCs w:val="26"/>
        </w:rPr>
        <w:t>Theodorou</w:t>
      </w:r>
      <w:proofErr w:type="spellEnd"/>
      <w:r>
        <w:rPr>
          <w:rFonts w:ascii="Courier" w:hAnsi="Courier" w:cs="Courier"/>
          <w:sz w:val="26"/>
          <w:szCs w:val="26"/>
        </w:rPr>
        <w:t xml:space="preserve">, </w:t>
      </w:r>
      <w:proofErr w:type="spellStart"/>
      <w:r>
        <w:rPr>
          <w:rFonts w:ascii="Courier" w:hAnsi="Courier" w:cs="Courier"/>
          <w:sz w:val="26"/>
          <w:szCs w:val="26"/>
        </w:rPr>
        <w:t>D.a</w:t>
      </w:r>
      <w:proofErr w:type="spellEnd"/>
      <w:r>
        <w:rPr>
          <w:rFonts w:ascii="Courier" w:hAnsi="Courier" w:cs="Courier"/>
          <w:sz w:val="26"/>
          <w:szCs w:val="26"/>
        </w:rPr>
        <w:t xml:space="preserve"> </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w:t>
      </w:r>
      <w:r w:rsidRPr="00535882">
        <w:rPr>
          <w:rFonts w:ascii="Courier" w:hAnsi="Courier" w:cs="Courier"/>
          <w:sz w:val="26"/>
          <w:szCs w:val="26"/>
          <w:highlight w:val="green"/>
        </w:rPr>
        <w:t>Normal Values of 24H Multichannel Intraluminal Impedance pH-</w:t>
      </w:r>
      <w:proofErr w:type="spellStart"/>
      <w:r w:rsidRPr="00535882">
        <w:rPr>
          <w:rFonts w:ascii="Courier" w:hAnsi="Courier" w:cs="Courier"/>
          <w:sz w:val="26"/>
          <w:szCs w:val="26"/>
          <w:highlight w:val="green"/>
        </w:rPr>
        <w:t>Metry</w:t>
      </w:r>
      <w:proofErr w:type="spellEnd"/>
      <w:r w:rsidRPr="00535882">
        <w:rPr>
          <w:rFonts w:ascii="Courier" w:hAnsi="Courier" w:cs="Courier"/>
          <w:sz w:val="26"/>
          <w:szCs w:val="26"/>
          <w:highlight w:val="green"/>
        </w:rPr>
        <w:t xml:space="preserve"> in a Greek Obese Population Based on Montreal Definition of </w:t>
      </w:r>
      <w:proofErr w:type="spellStart"/>
      <w:r w:rsidRPr="00535882">
        <w:rPr>
          <w:rFonts w:ascii="Courier" w:hAnsi="Courier" w:cs="Courier"/>
          <w:sz w:val="26"/>
          <w:szCs w:val="26"/>
          <w:highlight w:val="green"/>
        </w:rPr>
        <w:t>Gerd</w:t>
      </w:r>
      <w:proofErr w:type="spellEnd"/>
      <w:r w:rsidRPr="00535882">
        <w:rPr>
          <w:rFonts w:ascii="Courier" w:hAnsi="Courier" w:cs="Courier"/>
          <w:sz w:val="26"/>
          <w:szCs w:val="26"/>
          <w:highlight w:val="green"/>
        </w:rPr>
        <w:t>”</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 xml:space="preserve">(2016) Obesity Surgery, 26 (1), pp. 126-131. </w:t>
      </w: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ABSTRACT: Background: Although several studies reporting normal values of 24h multichannel intraluminal impedance pH (</w:t>
      </w:r>
      <w:proofErr w:type="spellStart"/>
      <w:r>
        <w:rPr>
          <w:rFonts w:ascii="Courier" w:hAnsi="Courier" w:cs="Courier"/>
          <w:sz w:val="26"/>
          <w:szCs w:val="26"/>
        </w:rPr>
        <w:t>MIIpH</w:t>
      </w:r>
      <w:proofErr w:type="spellEnd"/>
      <w:r>
        <w:rPr>
          <w:rFonts w:ascii="Courier" w:hAnsi="Courier" w:cs="Courier"/>
          <w:sz w:val="26"/>
          <w:szCs w:val="26"/>
        </w:rPr>
        <w:t xml:space="preserve">) have been published, none of them has ever studied obese individuals. The purpose of this study is to determine overall frequency and duration of reflux episodes (acid and non-acid, supine-upright, post and </w:t>
      </w:r>
      <w:proofErr w:type="spellStart"/>
      <w:r>
        <w:rPr>
          <w:rFonts w:ascii="Courier" w:hAnsi="Courier" w:cs="Courier"/>
          <w:sz w:val="26"/>
          <w:szCs w:val="26"/>
        </w:rPr>
        <w:t>preprandial</w:t>
      </w:r>
      <w:proofErr w:type="spellEnd"/>
      <w:r>
        <w:rPr>
          <w:rFonts w:ascii="Courier" w:hAnsi="Courier" w:cs="Courier"/>
          <w:sz w:val="26"/>
          <w:szCs w:val="26"/>
        </w:rPr>
        <w:t xml:space="preserve">) in obese asymptomatic volunteers. Methods: Obese volunteers were enlisted during their preoperative evaluation for bariatric surgery. Volunteers had no </w:t>
      </w:r>
      <w:proofErr w:type="spellStart"/>
      <w:r>
        <w:rPr>
          <w:rFonts w:ascii="Courier" w:hAnsi="Courier" w:cs="Courier"/>
          <w:sz w:val="26"/>
          <w:szCs w:val="26"/>
        </w:rPr>
        <w:t>gastroesophageal</w:t>
      </w:r>
      <w:proofErr w:type="spellEnd"/>
      <w:r>
        <w:rPr>
          <w:rFonts w:ascii="Courier" w:hAnsi="Courier" w:cs="Courier"/>
          <w:sz w:val="26"/>
          <w:szCs w:val="26"/>
        </w:rPr>
        <w:t xml:space="preserve"> reflux disease (GERD) symptoms and no evidence of esophageal mucosal injury on endoscopy. Participants underwent a 24h </w:t>
      </w:r>
      <w:proofErr w:type="spellStart"/>
      <w:r>
        <w:rPr>
          <w:rFonts w:ascii="Courier" w:hAnsi="Courier" w:cs="Courier"/>
          <w:sz w:val="26"/>
          <w:szCs w:val="26"/>
        </w:rPr>
        <w:t>MIIpH</w:t>
      </w:r>
      <w:proofErr w:type="spellEnd"/>
      <w:r>
        <w:rPr>
          <w:rFonts w:ascii="Courier" w:hAnsi="Courier" w:cs="Courier"/>
          <w:sz w:val="26"/>
          <w:szCs w:val="26"/>
        </w:rPr>
        <w:t>. Results: In this prospective observational study, data of 22 obese individuals were analyzed. Mean age was 41.9 years and mean BMI was 47.1 kg/m2. Mean total reflux episodes was 55.6 and 95th percentile was 99.7. Mean percentage of total time with pH &amp;lt</w:t>
      </w:r>
      <w:proofErr w:type="gramStart"/>
      <w:r>
        <w:rPr>
          <w:rFonts w:ascii="Courier" w:hAnsi="Courier" w:cs="Courier"/>
          <w:sz w:val="26"/>
          <w:szCs w:val="26"/>
        </w:rPr>
        <w:t>;4</w:t>
      </w:r>
      <w:proofErr w:type="gramEnd"/>
      <w:r>
        <w:rPr>
          <w:rFonts w:ascii="Courier" w:hAnsi="Courier" w:cs="Courier"/>
          <w:sz w:val="26"/>
          <w:szCs w:val="26"/>
        </w:rPr>
        <w:t xml:space="preserve"> was 2.59 % and 95th percentile was 8.57 %. Mean percentage of bolus exposure was 1.84 % with 95th percentile being 4.47 %. Postprandial acid reflux episodes were statistical significant more frequent in comparison to </w:t>
      </w:r>
      <w:proofErr w:type="spellStart"/>
      <w:r>
        <w:rPr>
          <w:rFonts w:ascii="Courier" w:hAnsi="Courier" w:cs="Courier"/>
          <w:sz w:val="26"/>
          <w:szCs w:val="26"/>
        </w:rPr>
        <w:t>preprandial</w:t>
      </w:r>
      <w:proofErr w:type="spellEnd"/>
      <w:r>
        <w:rPr>
          <w:rFonts w:ascii="Courier" w:hAnsi="Courier" w:cs="Courier"/>
          <w:sz w:val="26"/>
          <w:szCs w:val="26"/>
        </w:rPr>
        <w:t xml:space="preserve"> acid reflux episodes (19.41 vs. 15, p = 0.008). Mean acid clearance duration was 3.6 times higher than median bolus clearance duration (56.05 and 15.55 s, respectively, p = 0.868). Conclusion: Our study is the first to provide normal values of 24h </w:t>
      </w:r>
      <w:proofErr w:type="spellStart"/>
      <w:r>
        <w:rPr>
          <w:rFonts w:ascii="Courier" w:hAnsi="Courier" w:cs="Courier"/>
          <w:sz w:val="26"/>
          <w:szCs w:val="26"/>
        </w:rPr>
        <w:t>MIIpH</w:t>
      </w:r>
      <w:proofErr w:type="spellEnd"/>
      <w:r>
        <w:rPr>
          <w:rFonts w:ascii="Courier" w:hAnsi="Courier" w:cs="Courier"/>
          <w:sz w:val="26"/>
          <w:szCs w:val="26"/>
        </w:rPr>
        <w:t xml:space="preserve"> of asymptomatic obese. Normal values of 24h </w:t>
      </w:r>
      <w:proofErr w:type="spellStart"/>
      <w:r>
        <w:rPr>
          <w:rFonts w:ascii="Courier" w:hAnsi="Courier" w:cs="Courier"/>
          <w:sz w:val="26"/>
          <w:szCs w:val="26"/>
        </w:rPr>
        <w:t>MIIpH</w:t>
      </w:r>
      <w:proofErr w:type="spellEnd"/>
      <w:r>
        <w:rPr>
          <w:rFonts w:ascii="Courier" w:hAnsi="Courier" w:cs="Courier"/>
          <w:sz w:val="26"/>
          <w:szCs w:val="26"/>
        </w:rPr>
        <w:t xml:space="preserve"> of obese asymptomatic individuals differ from the reported normal values of non-obese healthy individuals; having more reflux episodes and equal or slightly higher median bolus exposure and acid clearance. Our results imply that new cut-off values should be employed in order to define GERD in obese individuals. </w:t>
      </w:r>
      <w:proofErr w:type="gramStart"/>
      <w:r>
        <w:rPr>
          <w:rFonts w:ascii="Courier" w:hAnsi="Courier" w:cs="Courier"/>
          <w:sz w:val="26"/>
          <w:szCs w:val="26"/>
        </w:rPr>
        <w:t xml:space="preserve">© 2015, Springer </w:t>
      </w:r>
      <w:proofErr w:type="spellStart"/>
      <w:r>
        <w:rPr>
          <w:rFonts w:ascii="Courier" w:hAnsi="Courier" w:cs="Courier"/>
          <w:sz w:val="26"/>
          <w:szCs w:val="26"/>
        </w:rPr>
        <w:t>Science+Business</w:t>
      </w:r>
      <w:proofErr w:type="spellEnd"/>
      <w:r>
        <w:rPr>
          <w:rFonts w:ascii="Courier" w:hAnsi="Courier" w:cs="Courier"/>
          <w:sz w:val="26"/>
          <w:szCs w:val="26"/>
        </w:rPr>
        <w:t xml:space="preserve"> Media New York.</w:t>
      </w:r>
      <w:proofErr w:type="gramEnd"/>
    </w:p>
    <w:p w:rsidR="00535882" w:rsidRDefault="00535882" w:rsidP="00535882">
      <w:pPr>
        <w:widowControl w:val="0"/>
        <w:autoSpaceDE w:val="0"/>
        <w:autoSpaceDN w:val="0"/>
        <w:adjustRightInd w:val="0"/>
        <w:rPr>
          <w:rFonts w:ascii="Courier" w:hAnsi="Courier" w:cs="Courier"/>
          <w:sz w:val="26"/>
          <w:szCs w:val="26"/>
        </w:rPr>
      </w:pPr>
      <w:proofErr w:type="spellStart"/>
      <w:proofErr w:type="gramStart"/>
      <w:r>
        <w:rPr>
          <w:rFonts w:ascii="Courier" w:hAnsi="Courier" w:cs="Courier"/>
          <w:sz w:val="26"/>
          <w:szCs w:val="26"/>
        </w:rPr>
        <w:lastRenderedPageBreak/>
        <w:t>Doulami</w:t>
      </w:r>
      <w:proofErr w:type="spellEnd"/>
      <w:r>
        <w:rPr>
          <w:rFonts w:ascii="Courier" w:hAnsi="Courier" w:cs="Courier"/>
          <w:sz w:val="26"/>
          <w:szCs w:val="26"/>
        </w:rPr>
        <w:t xml:space="preserve">, G., </w:t>
      </w:r>
      <w:proofErr w:type="spellStart"/>
      <w:r>
        <w:rPr>
          <w:rFonts w:ascii="Courier" w:hAnsi="Courier" w:cs="Courier"/>
          <w:sz w:val="26"/>
          <w:szCs w:val="26"/>
        </w:rPr>
        <w:t>Triantafyllou</w:t>
      </w:r>
      <w:proofErr w:type="spellEnd"/>
      <w:r>
        <w:rPr>
          <w:rFonts w:ascii="Courier" w:hAnsi="Courier" w:cs="Courier"/>
          <w:sz w:val="26"/>
          <w:szCs w:val="26"/>
        </w:rPr>
        <w:t xml:space="preserve">, S., </w:t>
      </w:r>
      <w:proofErr w:type="spellStart"/>
      <w:r>
        <w:rPr>
          <w:rFonts w:ascii="Courier" w:hAnsi="Courier" w:cs="Courier"/>
          <w:sz w:val="26"/>
          <w:szCs w:val="26"/>
        </w:rPr>
        <w:t>Natoudi</w:t>
      </w:r>
      <w:proofErr w:type="spellEnd"/>
      <w:r>
        <w:rPr>
          <w:rFonts w:ascii="Courier" w:hAnsi="Courier" w:cs="Courier"/>
          <w:sz w:val="26"/>
          <w:szCs w:val="26"/>
        </w:rPr>
        <w:t xml:space="preserve">, M., </w:t>
      </w:r>
      <w:proofErr w:type="spellStart"/>
      <w:r>
        <w:rPr>
          <w:rFonts w:ascii="Courier" w:hAnsi="Courier" w:cs="Courier"/>
          <w:sz w:val="26"/>
          <w:szCs w:val="26"/>
        </w:rPr>
        <w:t>Albanopoulos</w:t>
      </w:r>
      <w:proofErr w:type="spellEnd"/>
      <w:r>
        <w:rPr>
          <w:rFonts w:ascii="Courier" w:hAnsi="Courier" w:cs="Courier"/>
          <w:sz w:val="26"/>
          <w:szCs w:val="26"/>
        </w:rPr>
        <w:t xml:space="preserve">, K., </w:t>
      </w:r>
      <w:proofErr w:type="spellStart"/>
      <w:r>
        <w:rPr>
          <w:rFonts w:ascii="Courier" w:hAnsi="Courier" w:cs="Courier"/>
          <w:sz w:val="26"/>
          <w:szCs w:val="26"/>
        </w:rPr>
        <w:t>Leandros</w:t>
      </w:r>
      <w:proofErr w:type="spellEnd"/>
      <w:r>
        <w:rPr>
          <w:rFonts w:ascii="Courier" w:hAnsi="Courier" w:cs="Courier"/>
          <w:sz w:val="26"/>
          <w:szCs w:val="26"/>
        </w:rPr>
        <w:t xml:space="preserve">, E., </w:t>
      </w:r>
      <w:proofErr w:type="spellStart"/>
      <w:r>
        <w:rPr>
          <w:rFonts w:ascii="Courier" w:hAnsi="Courier" w:cs="Courier"/>
          <w:sz w:val="26"/>
          <w:szCs w:val="26"/>
        </w:rPr>
        <w:t>Zografos</w:t>
      </w:r>
      <w:proofErr w:type="spellEnd"/>
      <w:r>
        <w:rPr>
          <w:rFonts w:ascii="Courier" w:hAnsi="Courier" w:cs="Courier"/>
          <w:sz w:val="26"/>
          <w:szCs w:val="26"/>
        </w:rPr>
        <w:t xml:space="preserve">, G., </w:t>
      </w:r>
      <w:proofErr w:type="spellStart"/>
      <w:r>
        <w:rPr>
          <w:rFonts w:ascii="Courier" w:hAnsi="Courier" w:cs="Courier"/>
          <w:sz w:val="26"/>
          <w:szCs w:val="26"/>
        </w:rPr>
        <w:t>Theodorou</w:t>
      </w:r>
      <w:proofErr w:type="spellEnd"/>
      <w:r>
        <w:rPr>
          <w:rFonts w:ascii="Courier" w:hAnsi="Courier" w:cs="Courier"/>
          <w:sz w:val="26"/>
          <w:szCs w:val="26"/>
        </w:rPr>
        <w:t>, D.</w:t>
      </w:r>
      <w:proofErr w:type="gramEnd"/>
    </w:p>
    <w:p w:rsidR="00535882" w:rsidRDefault="00535882" w:rsidP="00535882">
      <w:pPr>
        <w:widowControl w:val="0"/>
        <w:autoSpaceDE w:val="0"/>
        <w:autoSpaceDN w:val="0"/>
        <w:adjustRightInd w:val="0"/>
        <w:rPr>
          <w:rFonts w:ascii="Courier" w:hAnsi="Courier" w:cs="Courier"/>
          <w:sz w:val="26"/>
          <w:szCs w:val="26"/>
        </w:rPr>
      </w:pPr>
      <w:r w:rsidRPr="00535882">
        <w:rPr>
          <w:rFonts w:ascii="Courier" w:hAnsi="Courier" w:cs="Courier"/>
          <w:sz w:val="26"/>
          <w:szCs w:val="26"/>
          <w:highlight w:val="green"/>
        </w:rPr>
        <w:t>GERD-Related Questionnaires and Obese Population: Can They Really Reflect the Severity of the Disease and the Impact of GERD on Quality of Patients’ Life?</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(2015) Obesity Surgery, 25 (10), pp. 1882-1885. Cited 2 times.</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 xml:space="preserve">ABSTRACT: Introduction: There is a strong association between obesity and </w:t>
      </w:r>
      <w:proofErr w:type="spellStart"/>
      <w:r>
        <w:rPr>
          <w:rFonts w:ascii="Courier" w:hAnsi="Courier" w:cs="Courier"/>
          <w:sz w:val="26"/>
          <w:szCs w:val="26"/>
        </w:rPr>
        <w:t>gastroesophageal</w:t>
      </w:r>
      <w:proofErr w:type="spellEnd"/>
      <w:r>
        <w:rPr>
          <w:rFonts w:ascii="Courier" w:hAnsi="Courier" w:cs="Courier"/>
          <w:sz w:val="26"/>
          <w:szCs w:val="26"/>
        </w:rPr>
        <w:t xml:space="preserve"> reflux disease (GERD). GERD-related questionnaires have been developed in order to objectify symptoms. However, none of them has been tested in obese population. Purpose: The purpose of this study is to evaluate if GERD score and GERD-Health-Related Quality of Life (HRQL) can reflect severity of the disease and screen obese patients for GERD preoperatively. GERD’s impact on the quality of life of obese patients is being assessed with the use of EORTC-QLQ C30. Patients-Methods: Obese patients during their preoperative evaluation were recruited regardless of the presence of GERD symptoms. A targeted GERD symptom history was obtained. Patients completed GERD score, GERD-HRQL, and EORTC-QLQ C30, and then, a 24-h multichannel intraluminal impedance </w:t>
      </w:r>
      <w:proofErr w:type="spellStart"/>
      <w:r>
        <w:rPr>
          <w:rFonts w:ascii="Courier" w:hAnsi="Courier" w:cs="Courier"/>
          <w:sz w:val="26"/>
          <w:szCs w:val="26"/>
        </w:rPr>
        <w:t>pHmetry</w:t>
      </w:r>
      <w:proofErr w:type="spellEnd"/>
      <w:r>
        <w:rPr>
          <w:rFonts w:ascii="Courier" w:hAnsi="Courier" w:cs="Courier"/>
          <w:sz w:val="26"/>
          <w:szCs w:val="26"/>
        </w:rPr>
        <w:t xml:space="preserve"> (</w:t>
      </w:r>
      <w:proofErr w:type="spellStart"/>
      <w:r>
        <w:rPr>
          <w:rFonts w:ascii="Courier" w:hAnsi="Courier" w:cs="Courier"/>
          <w:sz w:val="26"/>
          <w:szCs w:val="26"/>
        </w:rPr>
        <w:t>MIIpH</w:t>
      </w:r>
      <w:proofErr w:type="spellEnd"/>
      <w:r>
        <w:rPr>
          <w:rFonts w:ascii="Courier" w:hAnsi="Courier" w:cs="Courier"/>
          <w:sz w:val="26"/>
          <w:szCs w:val="26"/>
        </w:rPr>
        <w:t xml:space="preserve">) was conducted. Results: Forty-seven consecutive obese patients with mean age 39.91 years and mean BMI 46.94 kg/m2 were included in the study. GERD score and GERD-HRQL have a positive linear correlation with </w:t>
      </w:r>
      <w:proofErr w:type="spellStart"/>
      <w:r>
        <w:rPr>
          <w:rFonts w:ascii="Courier" w:hAnsi="Courier" w:cs="Courier"/>
          <w:sz w:val="26"/>
          <w:szCs w:val="26"/>
        </w:rPr>
        <w:t>DeMeester</w:t>
      </w:r>
      <w:proofErr w:type="spellEnd"/>
      <w:r>
        <w:rPr>
          <w:rFonts w:ascii="Courier" w:hAnsi="Courier" w:cs="Courier"/>
          <w:sz w:val="26"/>
          <w:szCs w:val="26"/>
        </w:rPr>
        <w:t xml:space="preserve"> score (p = 0.001 and p &lt; 0.001, respectively). EORTC QLQ-C30 does not correlate with </w:t>
      </w:r>
      <w:proofErr w:type="spellStart"/>
      <w:r>
        <w:rPr>
          <w:rFonts w:ascii="Courier" w:hAnsi="Courier" w:cs="Courier"/>
          <w:sz w:val="26"/>
          <w:szCs w:val="26"/>
        </w:rPr>
        <w:t>DeMeester</w:t>
      </w:r>
      <w:proofErr w:type="spellEnd"/>
      <w:r>
        <w:rPr>
          <w:rFonts w:ascii="Courier" w:hAnsi="Courier" w:cs="Courier"/>
          <w:sz w:val="26"/>
          <w:szCs w:val="26"/>
        </w:rPr>
        <w:t xml:space="preserve"> score. Conclusions: GERD-related questionnaires could be used in obese population as preoperative screening tool for GERD. However, our results indicate that the quality of life of obese patients is not affected by the existence of GERD. </w:t>
      </w:r>
      <w:proofErr w:type="gramStart"/>
      <w:r>
        <w:rPr>
          <w:rFonts w:ascii="Courier" w:hAnsi="Courier" w:cs="Courier"/>
          <w:sz w:val="26"/>
          <w:szCs w:val="26"/>
        </w:rPr>
        <w:t xml:space="preserve">© 2015, Springer </w:t>
      </w:r>
      <w:proofErr w:type="spellStart"/>
      <w:r>
        <w:rPr>
          <w:rFonts w:ascii="Courier" w:hAnsi="Courier" w:cs="Courier"/>
          <w:sz w:val="26"/>
          <w:szCs w:val="26"/>
        </w:rPr>
        <w:t>Science+Business</w:t>
      </w:r>
      <w:proofErr w:type="spellEnd"/>
      <w:r>
        <w:rPr>
          <w:rFonts w:ascii="Courier" w:hAnsi="Courier" w:cs="Courier"/>
          <w:sz w:val="26"/>
          <w:szCs w:val="26"/>
        </w:rPr>
        <w:t xml:space="preserve"> Media New York.</w:t>
      </w:r>
      <w:proofErr w:type="gramEnd"/>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roofErr w:type="spellStart"/>
      <w:r>
        <w:rPr>
          <w:rFonts w:ascii="Courier" w:hAnsi="Courier" w:cs="Courier"/>
          <w:sz w:val="26"/>
          <w:szCs w:val="26"/>
        </w:rPr>
        <w:t>Tasioudi</w:t>
      </w:r>
      <w:proofErr w:type="spellEnd"/>
      <w:r>
        <w:rPr>
          <w:rFonts w:ascii="Courier" w:hAnsi="Courier" w:cs="Courier"/>
          <w:sz w:val="26"/>
          <w:szCs w:val="26"/>
        </w:rPr>
        <w:t xml:space="preserve">, </w:t>
      </w:r>
      <w:proofErr w:type="spellStart"/>
      <w:proofErr w:type="gramStart"/>
      <w:r>
        <w:rPr>
          <w:rFonts w:ascii="Courier" w:hAnsi="Courier" w:cs="Courier"/>
          <w:sz w:val="26"/>
          <w:szCs w:val="26"/>
        </w:rPr>
        <w:t>K.E.a</w:t>
      </w:r>
      <w:proofErr w:type="spellEnd"/>
      <w:r>
        <w:rPr>
          <w:rFonts w:ascii="Courier" w:hAnsi="Courier" w:cs="Courier"/>
          <w:sz w:val="26"/>
          <w:szCs w:val="26"/>
        </w:rPr>
        <w:t xml:space="preserve"> ,</w:t>
      </w:r>
      <w:proofErr w:type="gramEnd"/>
      <w:r>
        <w:rPr>
          <w:rFonts w:ascii="Courier" w:hAnsi="Courier" w:cs="Courier"/>
          <w:sz w:val="26"/>
          <w:szCs w:val="26"/>
        </w:rPr>
        <w:t xml:space="preserve"> </w:t>
      </w:r>
      <w:proofErr w:type="spellStart"/>
      <w:r>
        <w:rPr>
          <w:rFonts w:ascii="Courier" w:hAnsi="Courier" w:cs="Courier"/>
          <w:sz w:val="26"/>
          <w:szCs w:val="26"/>
        </w:rPr>
        <w:t>Sakellariou</w:t>
      </w:r>
      <w:proofErr w:type="spellEnd"/>
      <w:r>
        <w:rPr>
          <w:rFonts w:ascii="Courier" w:hAnsi="Courier" w:cs="Courier"/>
          <w:sz w:val="26"/>
          <w:szCs w:val="26"/>
        </w:rPr>
        <w:t xml:space="preserve">, </w:t>
      </w:r>
      <w:proofErr w:type="spellStart"/>
      <w:r>
        <w:rPr>
          <w:rFonts w:ascii="Courier" w:hAnsi="Courier" w:cs="Courier"/>
          <w:sz w:val="26"/>
          <w:szCs w:val="26"/>
        </w:rPr>
        <w:t>S.a</w:t>
      </w:r>
      <w:proofErr w:type="spellEnd"/>
      <w:r>
        <w:rPr>
          <w:rFonts w:ascii="Courier" w:hAnsi="Courier" w:cs="Courier"/>
          <w:sz w:val="26"/>
          <w:szCs w:val="26"/>
        </w:rPr>
        <w:t xml:space="preserve"> , </w:t>
      </w:r>
      <w:proofErr w:type="spellStart"/>
      <w:r>
        <w:rPr>
          <w:rFonts w:ascii="Courier" w:hAnsi="Courier" w:cs="Courier"/>
          <w:sz w:val="26"/>
          <w:szCs w:val="26"/>
        </w:rPr>
        <w:t>Levidou</w:t>
      </w:r>
      <w:proofErr w:type="spellEnd"/>
      <w:r>
        <w:rPr>
          <w:rFonts w:ascii="Courier" w:hAnsi="Courier" w:cs="Courier"/>
          <w:sz w:val="26"/>
          <w:szCs w:val="26"/>
        </w:rPr>
        <w:t xml:space="preserve">, </w:t>
      </w:r>
      <w:proofErr w:type="spellStart"/>
      <w:r>
        <w:rPr>
          <w:rFonts w:ascii="Courier" w:hAnsi="Courier" w:cs="Courier"/>
          <w:sz w:val="26"/>
          <w:szCs w:val="26"/>
        </w:rPr>
        <w:t>G.a</w:t>
      </w:r>
      <w:proofErr w:type="spellEnd"/>
      <w:r>
        <w:rPr>
          <w:rFonts w:ascii="Courier" w:hAnsi="Courier" w:cs="Courier"/>
          <w:sz w:val="26"/>
          <w:szCs w:val="26"/>
        </w:rPr>
        <w:t xml:space="preserve"> , </w:t>
      </w:r>
      <w:proofErr w:type="spellStart"/>
      <w:r>
        <w:rPr>
          <w:rFonts w:ascii="Courier" w:hAnsi="Courier" w:cs="Courier"/>
          <w:sz w:val="26"/>
          <w:szCs w:val="26"/>
        </w:rPr>
        <w:t>Theodorou</w:t>
      </w:r>
      <w:proofErr w:type="spellEnd"/>
      <w:r>
        <w:rPr>
          <w:rFonts w:ascii="Courier" w:hAnsi="Courier" w:cs="Courier"/>
          <w:sz w:val="26"/>
          <w:szCs w:val="26"/>
        </w:rPr>
        <w:t xml:space="preserve">, </w:t>
      </w:r>
      <w:proofErr w:type="spellStart"/>
      <w:r>
        <w:rPr>
          <w:rFonts w:ascii="Courier" w:hAnsi="Courier" w:cs="Courier"/>
          <w:sz w:val="26"/>
          <w:szCs w:val="26"/>
        </w:rPr>
        <w:t>D.b</w:t>
      </w:r>
      <w:proofErr w:type="spellEnd"/>
      <w:r>
        <w:rPr>
          <w:rFonts w:ascii="Courier" w:hAnsi="Courier" w:cs="Courier"/>
          <w:sz w:val="26"/>
          <w:szCs w:val="26"/>
        </w:rPr>
        <w:t xml:space="preserve"> , </w:t>
      </w:r>
      <w:proofErr w:type="spellStart"/>
      <w:r>
        <w:rPr>
          <w:rFonts w:ascii="Courier" w:hAnsi="Courier" w:cs="Courier"/>
          <w:sz w:val="26"/>
          <w:szCs w:val="26"/>
        </w:rPr>
        <w:t>Michalopoulos</w:t>
      </w:r>
      <w:proofErr w:type="spellEnd"/>
      <w:r>
        <w:rPr>
          <w:rFonts w:ascii="Courier" w:hAnsi="Courier" w:cs="Courier"/>
          <w:sz w:val="26"/>
          <w:szCs w:val="26"/>
        </w:rPr>
        <w:t xml:space="preserve">, </w:t>
      </w:r>
      <w:proofErr w:type="spellStart"/>
      <w:r>
        <w:rPr>
          <w:rFonts w:ascii="Courier" w:hAnsi="Courier" w:cs="Courier"/>
          <w:sz w:val="26"/>
          <w:szCs w:val="26"/>
        </w:rPr>
        <w:t>N.V.b</w:t>
      </w:r>
      <w:proofErr w:type="spellEnd"/>
      <w:r>
        <w:rPr>
          <w:rFonts w:ascii="Courier" w:hAnsi="Courier" w:cs="Courier"/>
          <w:sz w:val="26"/>
          <w:szCs w:val="26"/>
        </w:rPr>
        <w:t xml:space="preserve"> , </w:t>
      </w:r>
      <w:proofErr w:type="spellStart"/>
      <w:r>
        <w:rPr>
          <w:rFonts w:ascii="Courier" w:hAnsi="Courier" w:cs="Courier"/>
          <w:sz w:val="26"/>
          <w:szCs w:val="26"/>
        </w:rPr>
        <w:t>Patsouris</w:t>
      </w:r>
      <w:proofErr w:type="spellEnd"/>
      <w:r>
        <w:rPr>
          <w:rFonts w:ascii="Courier" w:hAnsi="Courier" w:cs="Courier"/>
          <w:sz w:val="26"/>
          <w:szCs w:val="26"/>
        </w:rPr>
        <w:t xml:space="preserve">, </w:t>
      </w:r>
      <w:proofErr w:type="spellStart"/>
      <w:r>
        <w:rPr>
          <w:rFonts w:ascii="Courier" w:hAnsi="Courier" w:cs="Courier"/>
          <w:sz w:val="26"/>
          <w:szCs w:val="26"/>
        </w:rPr>
        <w:t>E.a</w:t>
      </w:r>
      <w:proofErr w:type="spellEnd"/>
      <w:r>
        <w:rPr>
          <w:rFonts w:ascii="Courier" w:hAnsi="Courier" w:cs="Courier"/>
          <w:sz w:val="26"/>
          <w:szCs w:val="26"/>
        </w:rPr>
        <w:t xml:space="preserve"> , </w:t>
      </w:r>
      <w:proofErr w:type="spellStart"/>
      <w:r>
        <w:rPr>
          <w:rFonts w:ascii="Courier" w:hAnsi="Courier" w:cs="Courier"/>
          <w:sz w:val="26"/>
          <w:szCs w:val="26"/>
        </w:rPr>
        <w:t>Korkolopoulou</w:t>
      </w:r>
      <w:proofErr w:type="spellEnd"/>
      <w:r>
        <w:rPr>
          <w:rFonts w:ascii="Courier" w:hAnsi="Courier" w:cs="Courier"/>
          <w:sz w:val="26"/>
          <w:szCs w:val="26"/>
        </w:rPr>
        <w:t xml:space="preserve">, </w:t>
      </w:r>
      <w:proofErr w:type="spellStart"/>
      <w:r>
        <w:rPr>
          <w:rFonts w:ascii="Courier" w:hAnsi="Courier" w:cs="Courier"/>
          <w:sz w:val="26"/>
          <w:szCs w:val="26"/>
        </w:rPr>
        <w:t>P.a</w:t>
      </w:r>
      <w:proofErr w:type="spellEnd"/>
      <w:r>
        <w:rPr>
          <w:rFonts w:ascii="Courier" w:hAnsi="Courier" w:cs="Courier"/>
          <w:sz w:val="26"/>
          <w:szCs w:val="26"/>
        </w:rPr>
        <w:t xml:space="preserve"> , </w:t>
      </w:r>
      <w:proofErr w:type="spellStart"/>
      <w:r>
        <w:rPr>
          <w:rFonts w:ascii="Courier" w:hAnsi="Courier" w:cs="Courier"/>
          <w:sz w:val="26"/>
          <w:szCs w:val="26"/>
        </w:rPr>
        <w:t>Saetta</w:t>
      </w:r>
      <w:proofErr w:type="spellEnd"/>
      <w:r>
        <w:rPr>
          <w:rFonts w:ascii="Courier" w:hAnsi="Courier" w:cs="Courier"/>
          <w:sz w:val="26"/>
          <w:szCs w:val="26"/>
        </w:rPr>
        <w:t xml:space="preserve">, </w:t>
      </w:r>
      <w:proofErr w:type="spellStart"/>
      <w:r>
        <w:rPr>
          <w:rFonts w:ascii="Courier" w:hAnsi="Courier" w:cs="Courier"/>
          <w:sz w:val="26"/>
          <w:szCs w:val="26"/>
        </w:rPr>
        <w:t>A.A.a</w:t>
      </w:r>
      <w:proofErr w:type="spellEnd"/>
      <w:r>
        <w:rPr>
          <w:rFonts w:ascii="Courier" w:hAnsi="Courier" w:cs="Courier"/>
          <w:sz w:val="26"/>
          <w:szCs w:val="26"/>
        </w:rPr>
        <w:t xml:space="preserve"> </w:t>
      </w:r>
    </w:p>
    <w:p w:rsidR="00535882" w:rsidRDefault="00535882" w:rsidP="00535882">
      <w:pPr>
        <w:widowControl w:val="0"/>
        <w:autoSpaceDE w:val="0"/>
        <w:autoSpaceDN w:val="0"/>
        <w:adjustRightInd w:val="0"/>
        <w:rPr>
          <w:rFonts w:ascii="Courier" w:hAnsi="Courier" w:cs="Courier"/>
          <w:sz w:val="26"/>
          <w:szCs w:val="26"/>
        </w:rPr>
      </w:pPr>
      <w:proofErr w:type="spellStart"/>
      <w:r w:rsidRPr="00535882">
        <w:rPr>
          <w:rFonts w:ascii="Courier" w:hAnsi="Courier" w:cs="Courier"/>
          <w:sz w:val="26"/>
          <w:szCs w:val="26"/>
          <w:highlight w:val="green"/>
        </w:rPr>
        <w:t>Immunohistochemical</w:t>
      </w:r>
      <w:proofErr w:type="spellEnd"/>
      <w:r w:rsidRPr="00535882">
        <w:rPr>
          <w:rFonts w:ascii="Courier" w:hAnsi="Courier" w:cs="Courier"/>
          <w:sz w:val="26"/>
          <w:szCs w:val="26"/>
          <w:highlight w:val="green"/>
        </w:rPr>
        <w:t xml:space="preserve"> and molecular analysis of PI3K/AKT/</w:t>
      </w:r>
      <w:proofErr w:type="spellStart"/>
      <w:r w:rsidRPr="00535882">
        <w:rPr>
          <w:rFonts w:ascii="Courier" w:hAnsi="Courier" w:cs="Courier"/>
          <w:sz w:val="26"/>
          <w:szCs w:val="26"/>
          <w:highlight w:val="green"/>
        </w:rPr>
        <w:t>mTOR</w:t>
      </w:r>
      <w:proofErr w:type="spellEnd"/>
      <w:r w:rsidRPr="00535882">
        <w:rPr>
          <w:rFonts w:ascii="Courier" w:hAnsi="Courier" w:cs="Courier"/>
          <w:sz w:val="26"/>
          <w:szCs w:val="26"/>
          <w:highlight w:val="green"/>
        </w:rPr>
        <w:t xml:space="preserve"> pathway in esophageal carcinoma</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(2015) APMIS, 123 (8), pp. 639-647. Cited 1 time.</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 xml:space="preserve">ABSTRACT: Among the numerous signaling pathways involved in </w:t>
      </w:r>
      <w:proofErr w:type="spellStart"/>
      <w:r>
        <w:rPr>
          <w:rFonts w:ascii="Courier" w:hAnsi="Courier" w:cs="Courier"/>
          <w:sz w:val="26"/>
          <w:szCs w:val="26"/>
        </w:rPr>
        <w:t>tumorigenesis</w:t>
      </w:r>
      <w:proofErr w:type="spellEnd"/>
      <w:r>
        <w:rPr>
          <w:rFonts w:ascii="Courier" w:hAnsi="Courier" w:cs="Courier"/>
          <w:sz w:val="26"/>
          <w:szCs w:val="26"/>
        </w:rPr>
        <w:t xml:space="preserve">, PI3K-AKT-mTOR is a key one that regulates diverse cellular functions. However, its prognostic value in esophageal carcinoma remains unclear. In our study, we examined the </w:t>
      </w:r>
      <w:proofErr w:type="spellStart"/>
      <w:r>
        <w:rPr>
          <w:rFonts w:ascii="Courier" w:hAnsi="Courier" w:cs="Courier"/>
          <w:sz w:val="26"/>
          <w:szCs w:val="26"/>
        </w:rPr>
        <w:t>immunohistochemical</w:t>
      </w:r>
      <w:proofErr w:type="spellEnd"/>
      <w:r>
        <w:rPr>
          <w:rFonts w:ascii="Courier" w:hAnsi="Courier" w:cs="Courier"/>
          <w:sz w:val="26"/>
          <w:szCs w:val="26"/>
        </w:rPr>
        <w:t xml:space="preserve"> expression of phosphorylated (p-) AKT, </w:t>
      </w:r>
      <w:proofErr w:type="spellStart"/>
      <w:r>
        <w:rPr>
          <w:rFonts w:ascii="Courier" w:hAnsi="Courier" w:cs="Courier"/>
          <w:sz w:val="26"/>
          <w:szCs w:val="26"/>
        </w:rPr>
        <w:t>mTOR</w:t>
      </w:r>
      <w:proofErr w:type="spellEnd"/>
      <w:r>
        <w:rPr>
          <w:rFonts w:ascii="Courier" w:hAnsi="Courier" w:cs="Courier"/>
          <w:sz w:val="26"/>
          <w:szCs w:val="26"/>
        </w:rPr>
        <w:t xml:space="preserve">, p70S6K and 4E-BP1 along with the mutational status of PIK3CA and AKT1 genes by High Resolution Melting Analysis and </w:t>
      </w:r>
      <w:proofErr w:type="spellStart"/>
      <w:r>
        <w:rPr>
          <w:rFonts w:ascii="Courier" w:hAnsi="Courier" w:cs="Courier"/>
          <w:sz w:val="26"/>
          <w:szCs w:val="26"/>
        </w:rPr>
        <w:t>Pyrosequencing</w:t>
      </w:r>
      <w:proofErr w:type="spellEnd"/>
      <w:r>
        <w:rPr>
          <w:rFonts w:ascii="Courier" w:hAnsi="Courier" w:cs="Courier"/>
          <w:sz w:val="26"/>
          <w:szCs w:val="26"/>
        </w:rPr>
        <w:t xml:space="preserve"> in 44 esophageal carcinomas. The results were correlated with the </w:t>
      </w:r>
      <w:proofErr w:type="spellStart"/>
      <w:r>
        <w:rPr>
          <w:rFonts w:ascii="Courier" w:hAnsi="Courier" w:cs="Courier"/>
          <w:sz w:val="26"/>
          <w:szCs w:val="26"/>
        </w:rPr>
        <w:t>clinicopathological</w:t>
      </w:r>
      <w:proofErr w:type="spellEnd"/>
      <w:r>
        <w:rPr>
          <w:rFonts w:ascii="Courier" w:hAnsi="Courier" w:cs="Courier"/>
          <w:sz w:val="26"/>
          <w:szCs w:val="26"/>
        </w:rPr>
        <w:t xml:space="preserve"> characteristics of the patients in an effort to define their possible prognostic significance. Total p-</w:t>
      </w:r>
      <w:proofErr w:type="spellStart"/>
      <w:r>
        <w:rPr>
          <w:rFonts w:ascii="Courier" w:hAnsi="Courier" w:cs="Courier"/>
          <w:sz w:val="26"/>
          <w:szCs w:val="26"/>
        </w:rPr>
        <w:t>mTOR</w:t>
      </w:r>
      <w:proofErr w:type="spellEnd"/>
      <w:r>
        <w:rPr>
          <w:rFonts w:ascii="Courier" w:hAnsi="Courier" w:cs="Courier"/>
          <w:sz w:val="26"/>
          <w:szCs w:val="26"/>
        </w:rPr>
        <w:t xml:space="preserve"> cytoplasmic expression, assessed in 10 random areas, was positively correlated with tumor stage (</w:t>
      </w:r>
      <w:proofErr w:type="spellStart"/>
      <w:r>
        <w:rPr>
          <w:rFonts w:ascii="Courier" w:hAnsi="Courier" w:cs="Courier"/>
          <w:sz w:val="26"/>
          <w:szCs w:val="26"/>
        </w:rPr>
        <w:t>Kruskal</w:t>
      </w:r>
      <w:proofErr w:type="spellEnd"/>
      <w:r>
        <w:rPr>
          <w:rFonts w:ascii="Courier" w:hAnsi="Courier" w:cs="Courier"/>
          <w:sz w:val="26"/>
          <w:szCs w:val="26"/>
        </w:rPr>
        <w:t xml:space="preserve">-Wallis ANOVA, I/II </w:t>
      </w:r>
      <w:proofErr w:type="spellStart"/>
      <w:r>
        <w:rPr>
          <w:rFonts w:ascii="Courier" w:hAnsi="Courier" w:cs="Courier"/>
          <w:sz w:val="26"/>
          <w:szCs w:val="26"/>
        </w:rPr>
        <w:t>vs</w:t>
      </w:r>
      <w:proofErr w:type="spellEnd"/>
      <w:r>
        <w:rPr>
          <w:rFonts w:ascii="Courier" w:hAnsi="Courier" w:cs="Courier"/>
          <w:sz w:val="26"/>
          <w:szCs w:val="26"/>
        </w:rPr>
        <w:t xml:space="preserve"> III/IV, p = 0.0500). </w:t>
      </w:r>
      <w:proofErr w:type="spellStart"/>
      <w:r>
        <w:rPr>
          <w:rFonts w:ascii="Lucida Grande" w:hAnsi="Lucida Grande" w:cs="Lucida Grande"/>
          <w:sz w:val="26"/>
          <w:szCs w:val="26"/>
        </w:rPr>
        <w:t>Μ</w:t>
      </w:r>
      <w:r>
        <w:rPr>
          <w:rFonts w:ascii="Courier" w:hAnsi="Courier" w:cs="Courier"/>
          <w:sz w:val="26"/>
          <w:szCs w:val="26"/>
        </w:rPr>
        <w:t>oreover</w:t>
      </w:r>
      <w:proofErr w:type="spellEnd"/>
      <w:r>
        <w:rPr>
          <w:rFonts w:ascii="Courier" w:hAnsi="Courier" w:cs="Courier"/>
          <w:sz w:val="26"/>
          <w:szCs w:val="26"/>
        </w:rPr>
        <w:t>, maximum p-</w:t>
      </w:r>
      <w:proofErr w:type="spellStart"/>
      <w:r>
        <w:rPr>
          <w:rFonts w:ascii="Courier" w:hAnsi="Courier" w:cs="Courier"/>
          <w:sz w:val="26"/>
          <w:szCs w:val="26"/>
        </w:rPr>
        <w:t>mTOR</w:t>
      </w:r>
      <w:proofErr w:type="spellEnd"/>
      <w:r>
        <w:rPr>
          <w:rFonts w:ascii="Courier" w:hAnsi="Courier" w:cs="Courier"/>
          <w:sz w:val="26"/>
          <w:szCs w:val="26"/>
        </w:rPr>
        <w:t xml:space="preserve"> cytoplasmic </w:t>
      </w:r>
      <w:proofErr w:type="spellStart"/>
      <w:r>
        <w:rPr>
          <w:rFonts w:ascii="Courier" w:hAnsi="Courier" w:cs="Courier"/>
          <w:sz w:val="26"/>
          <w:szCs w:val="26"/>
        </w:rPr>
        <w:t>immunoexpression</w:t>
      </w:r>
      <w:proofErr w:type="spellEnd"/>
      <w:r>
        <w:rPr>
          <w:rFonts w:ascii="Courier" w:hAnsi="Courier" w:cs="Courier"/>
          <w:sz w:val="26"/>
          <w:szCs w:val="26"/>
        </w:rPr>
        <w:t xml:space="preserve">, estimated in hot spot areas, was positively associated with tumor grade (Mann-Whitney U test, I/II </w:t>
      </w:r>
      <w:proofErr w:type="spellStart"/>
      <w:r>
        <w:rPr>
          <w:rFonts w:ascii="Courier" w:hAnsi="Courier" w:cs="Courier"/>
          <w:sz w:val="26"/>
          <w:szCs w:val="26"/>
        </w:rPr>
        <w:t>vs</w:t>
      </w:r>
      <w:proofErr w:type="spellEnd"/>
      <w:r>
        <w:rPr>
          <w:rFonts w:ascii="Courier" w:hAnsi="Courier" w:cs="Courier"/>
          <w:sz w:val="26"/>
          <w:szCs w:val="26"/>
        </w:rPr>
        <w:t xml:space="preserve"> III, p = 0.0565). Interestingly, p-4E-BP1 </w:t>
      </w:r>
      <w:proofErr w:type="spellStart"/>
      <w:r>
        <w:rPr>
          <w:rFonts w:ascii="Courier" w:hAnsi="Courier" w:cs="Courier"/>
          <w:sz w:val="26"/>
          <w:szCs w:val="26"/>
        </w:rPr>
        <w:t>immunoreactivity</w:t>
      </w:r>
      <w:proofErr w:type="spellEnd"/>
      <w:r>
        <w:rPr>
          <w:rFonts w:ascii="Courier" w:hAnsi="Courier" w:cs="Courier"/>
          <w:sz w:val="26"/>
          <w:szCs w:val="26"/>
        </w:rPr>
        <w:t xml:space="preserve"> was negatively correlated with tumor histological grade (Mann-Whitney U test, I/II </w:t>
      </w:r>
      <w:proofErr w:type="spellStart"/>
      <w:r>
        <w:rPr>
          <w:rFonts w:ascii="Courier" w:hAnsi="Courier" w:cs="Courier"/>
          <w:sz w:val="26"/>
          <w:szCs w:val="26"/>
        </w:rPr>
        <w:t>vs</w:t>
      </w:r>
      <w:proofErr w:type="spellEnd"/>
      <w:r>
        <w:rPr>
          <w:rFonts w:ascii="Courier" w:hAnsi="Courier" w:cs="Courier"/>
          <w:sz w:val="26"/>
          <w:szCs w:val="26"/>
        </w:rPr>
        <w:t xml:space="preserve"> III, p = 0.0427). No mutation was observed in exons 9 and 20 of PIK3CA gene and in exon 4 of AKT1 gene. In conclusion, our findings depict the presence of activated PI3K/AKT/</w:t>
      </w:r>
      <w:proofErr w:type="spellStart"/>
      <w:r>
        <w:rPr>
          <w:rFonts w:ascii="Courier" w:hAnsi="Courier" w:cs="Courier"/>
          <w:sz w:val="26"/>
          <w:szCs w:val="26"/>
        </w:rPr>
        <w:t>mTOR</w:t>
      </w:r>
      <w:proofErr w:type="spellEnd"/>
      <w:r>
        <w:rPr>
          <w:rFonts w:ascii="Courier" w:hAnsi="Courier" w:cs="Courier"/>
          <w:sz w:val="26"/>
          <w:szCs w:val="26"/>
        </w:rPr>
        <w:t xml:space="preserve"> pathway in esophageal cancer bringing forward p-</w:t>
      </w:r>
      <w:proofErr w:type="spellStart"/>
      <w:r>
        <w:rPr>
          <w:rFonts w:ascii="Courier" w:hAnsi="Courier" w:cs="Courier"/>
          <w:sz w:val="26"/>
          <w:szCs w:val="26"/>
        </w:rPr>
        <w:t>mTOR</w:t>
      </w:r>
      <w:proofErr w:type="spellEnd"/>
      <w:r>
        <w:rPr>
          <w:rFonts w:ascii="Courier" w:hAnsi="Courier" w:cs="Courier"/>
          <w:sz w:val="26"/>
          <w:szCs w:val="26"/>
        </w:rPr>
        <w:t xml:space="preserve"> and p-4E-BP1 for their potential role in esophageal carcinogenesis. Additional studies are warranted to validate our findings. </w:t>
      </w:r>
      <w:proofErr w:type="gramStart"/>
      <w:r>
        <w:rPr>
          <w:rFonts w:ascii="Courier" w:hAnsi="Courier" w:cs="Courier"/>
          <w:sz w:val="26"/>
          <w:szCs w:val="26"/>
        </w:rPr>
        <w:t>© 2015 APMIS.</w:t>
      </w:r>
      <w:proofErr w:type="gramEnd"/>
      <w:r>
        <w:rPr>
          <w:rFonts w:ascii="Courier" w:hAnsi="Courier" w:cs="Courier"/>
          <w:sz w:val="26"/>
          <w:szCs w:val="26"/>
        </w:rPr>
        <w:t xml:space="preserve"> Published by John Wiley &amp; Sons Ltd.</w:t>
      </w: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roofErr w:type="spellStart"/>
      <w:r>
        <w:rPr>
          <w:rFonts w:ascii="Courier" w:hAnsi="Courier" w:cs="Courier"/>
          <w:sz w:val="26"/>
          <w:szCs w:val="26"/>
        </w:rPr>
        <w:t>Theodorou</w:t>
      </w:r>
      <w:proofErr w:type="spellEnd"/>
      <w:r>
        <w:rPr>
          <w:rFonts w:ascii="Courier" w:hAnsi="Courier" w:cs="Courier"/>
          <w:sz w:val="26"/>
          <w:szCs w:val="26"/>
        </w:rPr>
        <w:t xml:space="preserve">, D., </w:t>
      </w:r>
      <w:proofErr w:type="spellStart"/>
      <w:r>
        <w:rPr>
          <w:rFonts w:ascii="Courier" w:hAnsi="Courier" w:cs="Courier"/>
          <w:sz w:val="26"/>
          <w:szCs w:val="26"/>
        </w:rPr>
        <w:t>Doulami</w:t>
      </w:r>
      <w:proofErr w:type="spellEnd"/>
      <w:r>
        <w:rPr>
          <w:rFonts w:ascii="Courier" w:hAnsi="Courier" w:cs="Courier"/>
          <w:sz w:val="26"/>
          <w:szCs w:val="26"/>
        </w:rPr>
        <w:t xml:space="preserve">, G., Memos, N., </w:t>
      </w:r>
      <w:proofErr w:type="spellStart"/>
      <w:r>
        <w:rPr>
          <w:rFonts w:ascii="Courier" w:hAnsi="Courier" w:cs="Courier"/>
          <w:sz w:val="26"/>
          <w:szCs w:val="26"/>
        </w:rPr>
        <w:t>Kokoroskos</w:t>
      </w:r>
      <w:proofErr w:type="spellEnd"/>
      <w:r>
        <w:rPr>
          <w:rFonts w:ascii="Courier" w:hAnsi="Courier" w:cs="Courier"/>
          <w:sz w:val="26"/>
          <w:szCs w:val="26"/>
        </w:rPr>
        <w:t xml:space="preserve">, N., </w:t>
      </w:r>
      <w:proofErr w:type="spellStart"/>
      <w:r>
        <w:rPr>
          <w:rFonts w:ascii="Courier" w:hAnsi="Courier" w:cs="Courier"/>
          <w:sz w:val="26"/>
          <w:szCs w:val="26"/>
        </w:rPr>
        <w:t>Vrakopoulou</w:t>
      </w:r>
      <w:proofErr w:type="spellEnd"/>
      <w:r>
        <w:rPr>
          <w:rFonts w:ascii="Courier" w:hAnsi="Courier" w:cs="Courier"/>
          <w:sz w:val="26"/>
          <w:szCs w:val="26"/>
        </w:rPr>
        <w:t>, G</w:t>
      </w:r>
      <w:proofErr w:type="gramStart"/>
      <w:r>
        <w:rPr>
          <w:rFonts w:ascii="Courier" w:hAnsi="Courier" w:cs="Courier"/>
          <w:sz w:val="26"/>
          <w:szCs w:val="26"/>
        </w:rPr>
        <w:t>.-</w:t>
      </w:r>
      <w:proofErr w:type="gramEnd"/>
      <w:r>
        <w:rPr>
          <w:rFonts w:ascii="Courier" w:hAnsi="Courier" w:cs="Courier"/>
          <w:sz w:val="26"/>
          <w:szCs w:val="26"/>
        </w:rPr>
        <w:t xml:space="preserve">Z., </w:t>
      </w:r>
      <w:proofErr w:type="spellStart"/>
      <w:r>
        <w:rPr>
          <w:rFonts w:ascii="Courier" w:hAnsi="Courier" w:cs="Courier"/>
          <w:sz w:val="26"/>
          <w:szCs w:val="26"/>
        </w:rPr>
        <w:t>Triantafyllou</w:t>
      </w:r>
      <w:proofErr w:type="spellEnd"/>
      <w:r>
        <w:rPr>
          <w:rFonts w:ascii="Courier" w:hAnsi="Courier" w:cs="Courier"/>
          <w:sz w:val="26"/>
          <w:szCs w:val="26"/>
        </w:rPr>
        <w:t xml:space="preserve">, S., </w:t>
      </w:r>
      <w:proofErr w:type="spellStart"/>
      <w:r>
        <w:rPr>
          <w:rFonts w:ascii="Courier" w:hAnsi="Courier" w:cs="Courier"/>
          <w:sz w:val="26"/>
          <w:szCs w:val="26"/>
        </w:rPr>
        <w:t>Kleidi</w:t>
      </w:r>
      <w:proofErr w:type="spellEnd"/>
      <w:r>
        <w:rPr>
          <w:rFonts w:ascii="Courier" w:hAnsi="Courier" w:cs="Courier"/>
          <w:sz w:val="26"/>
          <w:szCs w:val="26"/>
        </w:rPr>
        <w:t xml:space="preserve">, E., </w:t>
      </w:r>
      <w:proofErr w:type="spellStart"/>
      <w:r>
        <w:rPr>
          <w:rFonts w:ascii="Courier" w:hAnsi="Courier" w:cs="Courier"/>
          <w:sz w:val="26"/>
          <w:szCs w:val="26"/>
        </w:rPr>
        <w:t>Katsaragakis</w:t>
      </w:r>
      <w:proofErr w:type="spellEnd"/>
      <w:r>
        <w:rPr>
          <w:rFonts w:ascii="Courier" w:hAnsi="Courier" w:cs="Courier"/>
          <w:sz w:val="26"/>
          <w:szCs w:val="26"/>
        </w:rPr>
        <w:t xml:space="preserve">, S., </w:t>
      </w:r>
      <w:proofErr w:type="spellStart"/>
      <w:r>
        <w:rPr>
          <w:rFonts w:ascii="Courier" w:hAnsi="Courier" w:cs="Courier"/>
          <w:sz w:val="26"/>
          <w:szCs w:val="26"/>
        </w:rPr>
        <w:t>Zografos</w:t>
      </w:r>
      <w:proofErr w:type="spellEnd"/>
      <w:r>
        <w:rPr>
          <w:rFonts w:ascii="Courier" w:hAnsi="Courier" w:cs="Courier"/>
          <w:sz w:val="26"/>
          <w:szCs w:val="26"/>
        </w:rPr>
        <w:t>, G.</w:t>
      </w:r>
    </w:p>
    <w:p w:rsidR="00535882" w:rsidRDefault="00535882" w:rsidP="00535882">
      <w:pPr>
        <w:widowControl w:val="0"/>
        <w:autoSpaceDE w:val="0"/>
        <w:autoSpaceDN w:val="0"/>
        <w:adjustRightInd w:val="0"/>
        <w:rPr>
          <w:rFonts w:ascii="Courier" w:hAnsi="Courier" w:cs="Courier"/>
          <w:sz w:val="26"/>
          <w:szCs w:val="26"/>
        </w:rPr>
      </w:pPr>
      <w:r w:rsidRPr="00535882">
        <w:rPr>
          <w:rFonts w:ascii="Courier" w:hAnsi="Courier" w:cs="Courier"/>
          <w:sz w:val="26"/>
          <w:szCs w:val="26"/>
          <w:highlight w:val="green"/>
        </w:rPr>
        <w:t>Is there room for improvement in esophageal cancer surgery? Results of a prospective protocol for individualization of surgical treatment</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(2014) Esophagus</w:t>
      </w:r>
      <w:proofErr w:type="gramStart"/>
      <w:r>
        <w:rPr>
          <w:rFonts w:ascii="Courier" w:hAnsi="Courier" w:cs="Courier"/>
          <w:sz w:val="26"/>
          <w:szCs w:val="26"/>
        </w:rPr>
        <w:t>, .</w:t>
      </w:r>
      <w:proofErr w:type="gramEnd"/>
      <w:r>
        <w:rPr>
          <w:rFonts w:ascii="Courier" w:hAnsi="Courier" w:cs="Courier"/>
          <w:sz w:val="26"/>
          <w:szCs w:val="26"/>
        </w:rPr>
        <w:t xml:space="preserve"> Article in Press. </w:t>
      </w: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 xml:space="preserve">ABSTRACT: Background Despite improvements in multimodality approach, overall survival of esophageal cancer (EC) is still very low. Because of the rarity of the disease and the lack of large prospective studies, several controversies exist regarding the optimal type of surgery and the use of adjuvant and </w:t>
      </w:r>
      <w:proofErr w:type="spellStart"/>
      <w:r>
        <w:rPr>
          <w:rFonts w:ascii="Courier" w:hAnsi="Courier" w:cs="Courier"/>
          <w:sz w:val="26"/>
          <w:szCs w:val="26"/>
        </w:rPr>
        <w:t>neoadjuvant</w:t>
      </w:r>
      <w:proofErr w:type="spellEnd"/>
      <w:r>
        <w:rPr>
          <w:rFonts w:ascii="Courier" w:hAnsi="Courier" w:cs="Courier"/>
          <w:sz w:val="26"/>
          <w:szCs w:val="26"/>
        </w:rPr>
        <w:t xml:space="preserve"> therapy. Traditionally, the debate for the extent lymphadenectomy is between </w:t>
      </w:r>
      <w:proofErr w:type="spellStart"/>
      <w:r>
        <w:rPr>
          <w:rFonts w:ascii="Courier" w:hAnsi="Courier" w:cs="Courier"/>
          <w:sz w:val="26"/>
          <w:szCs w:val="26"/>
        </w:rPr>
        <w:t>transhiatal</w:t>
      </w:r>
      <w:proofErr w:type="spellEnd"/>
      <w:r>
        <w:rPr>
          <w:rFonts w:ascii="Courier" w:hAnsi="Courier" w:cs="Courier"/>
          <w:sz w:val="26"/>
          <w:szCs w:val="26"/>
        </w:rPr>
        <w:t xml:space="preserve"> </w:t>
      </w:r>
      <w:proofErr w:type="spellStart"/>
      <w:r>
        <w:rPr>
          <w:rFonts w:ascii="Courier" w:hAnsi="Courier" w:cs="Courier"/>
          <w:sz w:val="26"/>
          <w:szCs w:val="26"/>
        </w:rPr>
        <w:t>esophagectomy</w:t>
      </w:r>
      <w:proofErr w:type="spellEnd"/>
      <w:r>
        <w:rPr>
          <w:rFonts w:ascii="Courier" w:hAnsi="Courier" w:cs="Courier"/>
          <w:sz w:val="26"/>
          <w:szCs w:val="26"/>
        </w:rPr>
        <w:t xml:space="preserve"> with 1-field lymphadenectomy (THE-1FL) and transthoracic </w:t>
      </w:r>
      <w:proofErr w:type="spellStart"/>
      <w:r>
        <w:rPr>
          <w:rFonts w:ascii="Courier" w:hAnsi="Courier" w:cs="Courier"/>
          <w:sz w:val="26"/>
          <w:szCs w:val="26"/>
        </w:rPr>
        <w:t>esophagectomy</w:t>
      </w:r>
      <w:proofErr w:type="spellEnd"/>
      <w:r>
        <w:rPr>
          <w:rFonts w:ascii="Courier" w:hAnsi="Courier" w:cs="Courier"/>
          <w:sz w:val="26"/>
          <w:szCs w:val="26"/>
        </w:rPr>
        <w:t xml:space="preserve"> with 2-field lymphadenectomy (TTE-2FL). The purpose of this study is to evaluate the effect of optimal patient selection for submission to each procedure, on overall survival. Methods Patients with EC were prospectively enrolled in a database and a protocol of individualized surgical treatment of EC (PISTEC) was applied to patients with </w:t>
      </w:r>
      <w:proofErr w:type="spellStart"/>
      <w:r>
        <w:rPr>
          <w:rFonts w:ascii="Courier" w:hAnsi="Courier" w:cs="Courier"/>
          <w:sz w:val="26"/>
          <w:szCs w:val="26"/>
        </w:rPr>
        <w:t>resectable</w:t>
      </w:r>
      <w:proofErr w:type="spellEnd"/>
      <w:r>
        <w:rPr>
          <w:rFonts w:ascii="Courier" w:hAnsi="Courier" w:cs="Courier"/>
          <w:sz w:val="26"/>
          <w:szCs w:val="26"/>
        </w:rPr>
        <w:t xml:space="preserve"> disease. PISTEC is based on patient's physical status and disease stage, with intent to select the appropriate surgical procedure for each patient. Results From 01/2006 to 12/2011, 61 patients with EC were individualized according to the PISTEC. Of them, 52.4 % were submitted to THE-1FL and 31.1 % to TTE-2FL. The 30-day mortality rate was 4.9 %. The 5-year overall survival rate was 54.9 % and recurrence was observed in 27.5 % of patients. The estimated 5-year overall survival of patients with stages 0, I, II, III and IV was 100, 100, 92.9, 45 and 0 %, respectively. Conclusion </w:t>
      </w:r>
      <w:proofErr w:type="gramStart"/>
      <w:r>
        <w:rPr>
          <w:rFonts w:ascii="Courier" w:hAnsi="Courier" w:cs="Courier"/>
          <w:sz w:val="26"/>
          <w:szCs w:val="26"/>
        </w:rPr>
        <w:t>The</w:t>
      </w:r>
      <w:proofErr w:type="gramEnd"/>
      <w:r>
        <w:rPr>
          <w:rFonts w:ascii="Courier" w:hAnsi="Courier" w:cs="Courier"/>
          <w:sz w:val="26"/>
          <w:szCs w:val="26"/>
        </w:rPr>
        <w:t xml:space="preserve"> algorithm proposed by the PISTEC aims at balancing perioperative risks with oncological benefit. When type of surgery is individualized, the outcomes regarding survival are favorable. This effect could probably be enhanced with the concurrent application of </w:t>
      </w:r>
      <w:proofErr w:type="spellStart"/>
      <w:r>
        <w:rPr>
          <w:rFonts w:ascii="Courier" w:hAnsi="Courier" w:cs="Courier"/>
          <w:sz w:val="26"/>
          <w:szCs w:val="26"/>
        </w:rPr>
        <w:t>neoadjuvant</w:t>
      </w:r>
      <w:proofErr w:type="spellEnd"/>
      <w:r>
        <w:rPr>
          <w:rFonts w:ascii="Courier" w:hAnsi="Courier" w:cs="Courier"/>
          <w:sz w:val="26"/>
          <w:szCs w:val="26"/>
        </w:rPr>
        <w:t xml:space="preserve"> treatment. </w:t>
      </w:r>
      <w:proofErr w:type="gramStart"/>
      <w:r>
        <w:rPr>
          <w:rFonts w:ascii="Courier" w:hAnsi="Courier" w:cs="Courier"/>
          <w:sz w:val="26"/>
          <w:szCs w:val="26"/>
        </w:rPr>
        <w:t>© 2014 The Japan Esophageal Society and Springer Japan.</w:t>
      </w:r>
      <w:proofErr w:type="gramEnd"/>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roofErr w:type="spellStart"/>
      <w:r>
        <w:rPr>
          <w:rFonts w:ascii="Courier" w:hAnsi="Courier" w:cs="Courier"/>
          <w:sz w:val="26"/>
          <w:szCs w:val="26"/>
        </w:rPr>
        <w:t>Doulami</w:t>
      </w:r>
      <w:proofErr w:type="spellEnd"/>
      <w:r>
        <w:rPr>
          <w:rFonts w:ascii="Courier" w:hAnsi="Courier" w:cs="Courier"/>
          <w:sz w:val="26"/>
          <w:szCs w:val="26"/>
        </w:rPr>
        <w:t xml:space="preserve">, G., </w:t>
      </w:r>
      <w:proofErr w:type="spellStart"/>
      <w:r>
        <w:rPr>
          <w:rFonts w:ascii="Courier" w:hAnsi="Courier" w:cs="Courier"/>
          <w:sz w:val="26"/>
          <w:szCs w:val="26"/>
        </w:rPr>
        <w:t>Theodorou</w:t>
      </w:r>
      <w:proofErr w:type="spellEnd"/>
      <w:r>
        <w:rPr>
          <w:rFonts w:ascii="Courier" w:hAnsi="Courier" w:cs="Courier"/>
          <w:sz w:val="26"/>
          <w:szCs w:val="26"/>
        </w:rPr>
        <w:t>, D.</w:t>
      </w:r>
    </w:p>
    <w:p w:rsidR="00535882" w:rsidRDefault="00535882" w:rsidP="00535882">
      <w:pPr>
        <w:widowControl w:val="0"/>
        <w:autoSpaceDE w:val="0"/>
        <w:autoSpaceDN w:val="0"/>
        <w:adjustRightInd w:val="0"/>
        <w:rPr>
          <w:rFonts w:ascii="Courier" w:hAnsi="Courier" w:cs="Courier"/>
          <w:sz w:val="26"/>
          <w:szCs w:val="26"/>
        </w:rPr>
      </w:pPr>
      <w:r w:rsidRPr="00535882">
        <w:rPr>
          <w:rFonts w:ascii="Courier" w:hAnsi="Courier" w:cs="Courier"/>
          <w:sz w:val="26"/>
          <w:szCs w:val="26"/>
          <w:highlight w:val="green"/>
        </w:rPr>
        <w:t>Comment on "</w:t>
      </w:r>
      <w:proofErr w:type="spellStart"/>
      <w:r w:rsidRPr="00535882">
        <w:rPr>
          <w:rFonts w:ascii="Courier" w:hAnsi="Courier" w:cs="Courier"/>
          <w:sz w:val="26"/>
          <w:szCs w:val="26"/>
          <w:highlight w:val="green"/>
        </w:rPr>
        <w:t>peroral</w:t>
      </w:r>
      <w:proofErr w:type="spellEnd"/>
      <w:r w:rsidRPr="00535882">
        <w:rPr>
          <w:rFonts w:ascii="Courier" w:hAnsi="Courier" w:cs="Courier"/>
          <w:sz w:val="26"/>
          <w:szCs w:val="26"/>
          <w:highlight w:val="green"/>
        </w:rPr>
        <w:t xml:space="preserve"> esophageal </w:t>
      </w:r>
      <w:proofErr w:type="spellStart"/>
      <w:r w:rsidRPr="00535882">
        <w:rPr>
          <w:rFonts w:ascii="Courier" w:hAnsi="Courier" w:cs="Courier"/>
          <w:sz w:val="26"/>
          <w:szCs w:val="26"/>
          <w:highlight w:val="green"/>
        </w:rPr>
        <w:t>myotomy</w:t>
      </w:r>
      <w:proofErr w:type="spellEnd"/>
      <w:r w:rsidRPr="00535882">
        <w:rPr>
          <w:rFonts w:ascii="Courier" w:hAnsi="Courier" w:cs="Courier"/>
          <w:sz w:val="26"/>
          <w:szCs w:val="26"/>
          <w:highlight w:val="green"/>
        </w:rPr>
        <w:t xml:space="preserve"> (POEM) and laparoscopic Heller </w:t>
      </w:r>
      <w:proofErr w:type="spellStart"/>
      <w:r w:rsidRPr="00535882">
        <w:rPr>
          <w:rFonts w:ascii="Courier" w:hAnsi="Courier" w:cs="Courier"/>
          <w:sz w:val="26"/>
          <w:szCs w:val="26"/>
          <w:highlight w:val="green"/>
        </w:rPr>
        <w:t>myotomy</w:t>
      </w:r>
      <w:proofErr w:type="spellEnd"/>
      <w:r w:rsidRPr="00535882">
        <w:rPr>
          <w:rFonts w:ascii="Courier" w:hAnsi="Courier" w:cs="Courier"/>
          <w:sz w:val="26"/>
          <w:szCs w:val="26"/>
          <w:highlight w:val="green"/>
        </w:rPr>
        <w:t xml:space="preserve"> produce a similar short-term anatomic and functional effect"</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 xml:space="preserve">(2014) Surgery (United States), 155 (3), p. 582. </w:t>
      </w: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roofErr w:type="spellStart"/>
      <w:r>
        <w:rPr>
          <w:rFonts w:ascii="Courier" w:hAnsi="Courier" w:cs="Courier"/>
          <w:sz w:val="26"/>
          <w:szCs w:val="26"/>
        </w:rPr>
        <w:t>Larentzakis</w:t>
      </w:r>
      <w:proofErr w:type="spellEnd"/>
      <w:r>
        <w:rPr>
          <w:rFonts w:ascii="Courier" w:hAnsi="Courier" w:cs="Courier"/>
          <w:sz w:val="26"/>
          <w:szCs w:val="26"/>
        </w:rPr>
        <w:t xml:space="preserve">, A., </w:t>
      </w:r>
      <w:proofErr w:type="spellStart"/>
      <w:r>
        <w:rPr>
          <w:rFonts w:ascii="Courier" w:hAnsi="Courier" w:cs="Courier"/>
          <w:sz w:val="26"/>
          <w:szCs w:val="26"/>
        </w:rPr>
        <w:t>Theodorou</w:t>
      </w:r>
      <w:proofErr w:type="spellEnd"/>
      <w:r>
        <w:rPr>
          <w:rFonts w:ascii="Courier" w:hAnsi="Courier" w:cs="Courier"/>
          <w:sz w:val="26"/>
          <w:szCs w:val="26"/>
        </w:rPr>
        <w:t>, D.</w:t>
      </w:r>
    </w:p>
    <w:p w:rsidR="00535882" w:rsidRDefault="00535882" w:rsidP="00535882">
      <w:pPr>
        <w:widowControl w:val="0"/>
        <w:autoSpaceDE w:val="0"/>
        <w:autoSpaceDN w:val="0"/>
        <w:adjustRightInd w:val="0"/>
        <w:rPr>
          <w:rFonts w:ascii="Courier" w:hAnsi="Courier" w:cs="Courier"/>
          <w:sz w:val="26"/>
          <w:szCs w:val="26"/>
        </w:rPr>
      </w:pPr>
      <w:r w:rsidRPr="00535882">
        <w:rPr>
          <w:rFonts w:ascii="Courier" w:hAnsi="Courier" w:cs="Courier"/>
          <w:sz w:val="26"/>
          <w:szCs w:val="26"/>
          <w:highlight w:val="green"/>
        </w:rPr>
        <w:t xml:space="preserve">Erratum: A multicenter study of survival after </w:t>
      </w:r>
      <w:proofErr w:type="spellStart"/>
      <w:r w:rsidRPr="00535882">
        <w:rPr>
          <w:rFonts w:ascii="Courier" w:hAnsi="Courier" w:cs="Courier"/>
          <w:sz w:val="26"/>
          <w:szCs w:val="26"/>
          <w:highlight w:val="green"/>
        </w:rPr>
        <w:t>neoadjuvant</w:t>
      </w:r>
      <w:proofErr w:type="spellEnd"/>
      <w:r w:rsidRPr="00535882">
        <w:rPr>
          <w:rFonts w:ascii="Courier" w:hAnsi="Courier" w:cs="Courier"/>
          <w:sz w:val="26"/>
          <w:szCs w:val="26"/>
          <w:highlight w:val="green"/>
        </w:rPr>
        <w:t xml:space="preserve"> radiotherapy/chemotherapy and </w:t>
      </w:r>
      <w:proofErr w:type="spellStart"/>
      <w:r w:rsidRPr="00535882">
        <w:rPr>
          <w:rFonts w:ascii="Courier" w:hAnsi="Courier" w:cs="Courier"/>
          <w:sz w:val="26"/>
          <w:szCs w:val="26"/>
          <w:highlight w:val="green"/>
        </w:rPr>
        <w:t>esophagectomy</w:t>
      </w:r>
      <w:proofErr w:type="spellEnd"/>
      <w:r w:rsidRPr="00535882">
        <w:rPr>
          <w:rFonts w:ascii="Courier" w:hAnsi="Courier" w:cs="Courier"/>
          <w:sz w:val="26"/>
          <w:szCs w:val="26"/>
          <w:highlight w:val="green"/>
        </w:rPr>
        <w:t xml:space="preserve"> for ypT0N0M0R0 </w:t>
      </w:r>
      <w:proofErr w:type="spellStart"/>
      <w:r w:rsidRPr="00535882">
        <w:rPr>
          <w:rFonts w:ascii="Courier" w:hAnsi="Courier" w:cs="Courier"/>
          <w:sz w:val="26"/>
          <w:szCs w:val="26"/>
          <w:highlight w:val="green"/>
        </w:rPr>
        <w:t>esphageal</w:t>
      </w:r>
      <w:proofErr w:type="spellEnd"/>
      <w:r w:rsidRPr="00535882">
        <w:rPr>
          <w:rFonts w:ascii="Courier" w:hAnsi="Courier" w:cs="Courier"/>
          <w:sz w:val="26"/>
          <w:szCs w:val="26"/>
          <w:highlight w:val="green"/>
        </w:rPr>
        <w:t xml:space="preserve"> center (Annals of Surgery (2014) 259 (e67))</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 xml:space="preserve">(2014) Annals of Surgery, 260 (1), p. 21. </w:t>
      </w: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roofErr w:type="spellStart"/>
      <w:r>
        <w:rPr>
          <w:rFonts w:ascii="Courier" w:hAnsi="Courier" w:cs="Courier"/>
          <w:sz w:val="26"/>
          <w:szCs w:val="26"/>
        </w:rPr>
        <w:t>Natoudi</w:t>
      </w:r>
      <w:proofErr w:type="spellEnd"/>
      <w:r>
        <w:rPr>
          <w:rFonts w:ascii="Courier" w:hAnsi="Courier" w:cs="Courier"/>
          <w:sz w:val="26"/>
          <w:szCs w:val="26"/>
        </w:rPr>
        <w:t xml:space="preserve">, </w:t>
      </w:r>
      <w:proofErr w:type="spellStart"/>
      <w:proofErr w:type="gramStart"/>
      <w:r>
        <w:rPr>
          <w:rFonts w:ascii="Courier" w:hAnsi="Courier" w:cs="Courier"/>
          <w:sz w:val="26"/>
          <w:szCs w:val="26"/>
        </w:rPr>
        <w:t>M.a</w:t>
      </w:r>
      <w:proofErr w:type="spellEnd"/>
      <w:r>
        <w:rPr>
          <w:rFonts w:ascii="Courier" w:hAnsi="Courier" w:cs="Courier"/>
          <w:sz w:val="26"/>
          <w:szCs w:val="26"/>
        </w:rPr>
        <w:t xml:space="preserve"> ,</w:t>
      </w:r>
      <w:proofErr w:type="gramEnd"/>
      <w:r>
        <w:rPr>
          <w:rFonts w:ascii="Courier" w:hAnsi="Courier" w:cs="Courier"/>
          <w:sz w:val="26"/>
          <w:szCs w:val="26"/>
        </w:rPr>
        <w:t xml:space="preserve"> </w:t>
      </w:r>
      <w:proofErr w:type="spellStart"/>
      <w:r>
        <w:rPr>
          <w:rFonts w:ascii="Courier" w:hAnsi="Courier" w:cs="Courier"/>
          <w:sz w:val="26"/>
          <w:szCs w:val="26"/>
        </w:rPr>
        <w:t>Theodorou</w:t>
      </w:r>
      <w:proofErr w:type="spellEnd"/>
      <w:r>
        <w:rPr>
          <w:rFonts w:ascii="Courier" w:hAnsi="Courier" w:cs="Courier"/>
          <w:sz w:val="26"/>
          <w:szCs w:val="26"/>
        </w:rPr>
        <w:t xml:space="preserve">, </w:t>
      </w:r>
      <w:proofErr w:type="spellStart"/>
      <w:r>
        <w:rPr>
          <w:rFonts w:ascii="Courier" w:hAnsi="Courier" w:cs="Courier"/>
          <w:sz w:val="26"/>
          <w:szCs w:val="26"/>
        </w:rPr>
        <w:t>D.a</w:t>
      </w:r>
      <w:proofErr w:type="spellEnd"/>
      <w:r>
        <w:rPr>
          <w:rFonts w:ascii="Courier" w:hAnsi="Courier" w:cs="Courier"/>
          <w:sz w:val="26"/>
          <w:szCs w:val="26"/>
        </w:rPr>
        <w:t xml:space="preserve"> , </w:t>
      </w:r>
      <w:proofErr w:type="spellStart"/>
      <w:r>
        <w:rPr>
          <w:rFonts w:ascii="Courier" w:hAnsi="Courier" w:cs="Courier"/>
          <w:sz w:val="26"/>
          <w:szCs w:val="26"/>
        </w:rPr>
        <w:t>Papalois</w:t>
      </w:r>
      <w:proofErr w:type="spellEnd"/>
      <w:r>
        <w:rPr>
          <w:rFonts w:ascii="Courier" w:hAnsi="Courier" w:cs="Courier"/>
          <w:sz w:val="26"/>
          <w:szCs w:val="26"/>
        </w:rPr>
        <w:t xml:space="preserve">, </w:t>
      </w:r>
      <w:proofErr w:type="spellStart"/>
      <w:r>
        <w:rPr>
          <w:rFonts w:ascii="Courier" w:hAnsi="Courier" w:cs="Courier"/>
          <w:sz w:val="26"/>
          <w:szCs w:val="26"/>
        </w:rPr>
        <w:t>A.b</w:t>
      </w:r>
      <w:proofErr w:type="spellEnd"/>
      <w:r>
        <w:rPr>
          <w:rFonts w:ascii="Courier" w:hAnsi="Courier" w:cs="Courier"/>
          <w:sz w:val="26"/>
          <w:szCs w:val="26"/>
        </w:rPr>
        <w:t xml:space="preserve"> , </w:t>
      </w:r>
      <w:proofErr w:type="spellStart"/>
      <w:r>
        <w:rPr>
          <w:rFonts w:ascii="Courier" w:hAnsi="Courier" w:cs="Courier"/>
          <w:sz w:val="26"/>
          <w:szCs w:val="26"/>
        </w:rPr>
        <w:t>Drymousis</w:t>
      </w:r>
      <w:proofErr w:type="spellEnd"/>
      <w:r>
        <w:rPr>
          <w:rFonts w:ascii="Courier" w:hAnsi="Courier" w:cs="Courier"/>
          <w:sz w:val="26"/>
          <w:szCs w:val="26"/>
        </w:rPr>
        <w:t xml:space="preserve">, </w:t>
      </w:r>
      <w:proofErr w:type="spellStart"/>
      <w:r>
        <w:rPr>
          <w:rFonts w:ascii="Courier" w:hAnsi="Courier" w:cs="Courier"/>
          <w:sz w:val="26"/>
          <w:szCs w:val="26"/>
        </w:rPr>
        <w:t>P.a</w:t>
      </w:r>
      <w:proofErr w:type="spellEnd"/>
      <w:r>
        <w:rPr>
          <w:rFonts w:ascii="Courier" w:hAnsi="Courier" w:cs="Courier"/>
          <w:sz w:val="26"/>
          <w:szCs w:val="26"/>
        </w:rPr>
        <w:t xml:space="preserve"> , </w:t>
      </w:r>
      <w:proofErr w:type="spellStart"/>
      <w:r>
        <w:rPr>
          <w:rFonts w:ascii="Courier" w:hAnsi="Courier" w:cs="Courier"/>
          <w:sz w:val="26"/>
          <w:szCs w:val="26"/>
        </w:rPr>
        <w:t>Alevizos</w:t>
      </w:r>
      <w:proofErr w:type="spellEnd"/>
      <w:r>
        <w:rPr>
          <w:rFonts w:ascii="Courier" w:hAnsi="Courier" w:cs="Courier"/>
          <w:sz w:val="26"/>
          <w:szCs w:val="26"/>
        </w:rPr>
        <w:t xml:space="preserve">, </w:t>
      </w:r>
      <w:proofErr w:type="spellStart"/>
      <w:r>
        <w:rPr>
          <w:rFonts w:ascii="Courier" w:hAnsi="Courier" w:cs="Courier"/>
          <w:sz w:val="26"/>
          <w:szCs w:val="26"/>
        </w:rPr>
        <w:t>L.a</w:t>
      </w:r>
      <w:proofErr w:type="spellEnd"/>
      <w:r>
        <w:rPr>
          <w:rFonts w:ascii="Courier" w:hAnsi="Courier" w:cs="Courier"/>
          <w:sz w:val="26"/>
          <w:szCs w:val="26"/>
        </w:rPr>
        <w:t xml:space="preserve">  c , </w:t>
      </w:r>
      <w:proofErr w:type="spellStart"/>
      <w:r>
        <w:rPr>
          <w:rFonts w:ascii="Courier" w:hAnsi="Courier" w:cs="Courier"/>
          <w:sz w:val="26"/>
          <w:szCs w:val="26"/>
        </w:rPr>
        <w:t>Katsaragakis</w:t>
      </w:r>
      <w:proofErr w:type="spellEnd"/>
      <w:r>
        <w:rPr>
          <w:rFonts w:ascii="Courier" w:hAnsi="Courier" w:cs="Courier"/>
          <w:sz w:val="26"/>
          <w:szCs w:val="26"/>
        </w:rPr>
        <w:t xml:space="preserve">, </w:t>
      </w:r>
      <w:proofErr w:type="spellStart"/>
      <w:r>
        <w:rPr>
          <w:rFonts w:ascii="Courier" w:hAnsi="Courier" w:cs="Courier"/>
          <w:sz w:val="26"/>
          <w:szCs w:val="26"/>
        </w:rPr>
        <w:t>S.a</w:t>
      </w:r>
      <w:proofErr w:type="spellEnd"/>
      <w:r>
        <w:rPr>
          <w:rFonts w:ascii="Courier" w:hAnsi="Courier" w:cs="Courier"/>
          <w:sz w:val="26"/>
          <w:szCs w:val="26"/>
        </w:rPr>
        <w:t xml:space="preserve"> , </w:t>
      </w:r>
      <w:proofErr w:type="spellStart"/>
      <w:r>
        <w:rPr>
          <w:rFonts w:ascii="Courier" w:hAnsi="Courier" w:cs="Courier"/>
          <w:sz w:val="26"/>
          <w:szCs w:val="26"/>
        </w:rPr>
        <w:t>Zografos</w:t>
      </w:r>
      <w:proofErr w:type="spellEnd"/>
      <w:r>
        <w:rPr>
          <w:rFonts w:ascii="Courier" w:hAnsi="Courier" w:cs="Courier"/>
          <w:sz w:val="26"/>
          <w:szCs w:val="26"/>
        </w:rPr>
        <w:t xml:space="preserve">, </w:t>
      </w:r>
      <w:proofErr w:type="spellStart"/>
      <w:r>
        <w:rPr>
          <w:rFonts w:ascii="Courier" w:hAnsi="Courier" w:cs="Courier"/>
          <w:sz w:val="26"/>
          <w:szCs w:val="26"/>
        </w:rPr>
        <w:t>G.a</w:t>
      </w:r>
      <w:proofErr w:type="spellEnd"/>
      <w:r>
        <w:rPr>
          <w:rFonts w:ascii="Courier" w:hAnsi="Courier" w:cs="Courier"/>
          <w:sz w:val="26"/>
          <w:szCs w:val="26"/>
        </w:rPr>
        <w:t xml:space="preserve"> , </w:t>
      </w:r>
      <w:proofErr w:type="spellStart"/>
      <w:r>
        <w:rPr>
          <w:rFonts w:ascii="Courier" w:hAnsi="Courier" w:cs="Courier"/>
          <w:sz w:val="26"/>
          <w:szCs w:val="26"/>
        </w:rPr>
        <w:t>Leandros</w:t>
      </w:r>
      <w:proofErr w:type="spellEnd"/>
      <w:r>
        <w:rPr>
          <w:rFonts w:ascii="Courier" w:hAnsi="Courier" w:cs="Courier"/>
          <w:sz w:val="26"/>
          <w:szCs w:val="26"/>
        </w:rPr>
        <w:t xml:space="preserve">, </w:t>
      </w:r>
      <w:proofErr w:type="spellStart"/>
      <w:r>
        <w:rPr>
          <w:rFonts w:ascii="Courier" w:hAnsi="Courier" w:cs="Courier"/>
          <w:sz w:val="26"/>
          <w:szCs w:val="26"/>
        </w:rPr>
        <w:t>E.a</w:t>
      </w:r>
      <w:proofErr w:type="spellEnd"/>
      <w:r>
        <w:rPr>
          <w:rFonts w:ascii="Courier" w:hAnsi="Courier" w:cs="Courier"/>
          <w:sz w:val="26"/>
          <w:szCs w:val="26"/>
        </w:rPr>
        <w:t xml:space="preserve"> , </w:t>
      </w:r>
      <w:proofErr w:type="spellStart"/>
      <w:r>
        <w:rPr>
          <w:rFonts w:ascii="Courier" w:hAnsi="Courier" w:cs="Courier"/>
          <w:sz w:val="26"/>
          <w:szCs w:val="26"/>
        </w:rPr>
        <w:t>Menenakos</w:t>
      </w:r>
      <w:proofErr w:type="spellEnd"/>
      <w:r>
        <w:rPr>
          <w:rFonts w:ascii="Courier" w:hAnsi="Courier" w:cs="Courier"/>
          <w:sz w:val="26"/>
          <w:szCs w:val="26"/>
        </w:rPr>
        <w:t xml:space="preserve">, </w:t>
      </w:r>
      <w:proofErr w:type="spellStart"/>
      <w:r>
        <w:rPr>
          <w:rFonts w:ascii="Courier" w:hAnsi="Courier" w:cs="Courier"/>
          <w:sz w:val="26"/>
          <w:szCs w:val="26"/>
        </w:rPr>
        <w:t>E.a</w:t>
      </w:r>
      <w:proofErr w:type="spellEnd"/>
      <w:r>
        <w:rPr>
          <w:rFonts w:ascii="Courier" w:hAnsi="Courier" w:cs="Courier"/>
          <w:sz w:val="26"/>
          <w:szCs w:val="26"/>
        </w:rPr>
        <w:t xml:space="preserve"> </w:t>
      </w:r>
    </w:p>
    <w:p w:rsidR="00535882" w:rsidRDefault="00535882" w:rsidP="00535882">
      <w:pPr>
        <w:widowControl w:val="0"/>
        <w:autoSpaceDE w:val="0"/>
        <w:autoSpaceDN w:val="0"/>
        <w:adjustRightInd w:val="0"/>
        <w:rPr>
          <w:rFonts w:ascii="Courier" w:hAnsi="Courier" w:cs="Courier"/>
          <w:sz w:val="26"/>
          <w:szCs w:val="26"/>
        </w:rPr>
      </w:pPr>
      <w:r w:rsidRPr="00535882">
        <w:rPr>
          <w:rFonts w:ascii="Courier" w:hAnsi="Courier" w:cs="Courier"/>
          <w:sz w:val="26"/>
          <w:szCs w:val="26"/>
          <w:highlight w:val="green"/>
        </w:rPr>
        <w:t xml:space="preserve">Does tissue ischemia actually contribute to leak after sleeve </w:t>
      </w:r>
      <w:proofErr w:type="spellStart"/>
      <w:r w:rsidRPr="00535882">
        <w:rPr>
          <w:rFonts w:ascii="Courier" w:hAnsi="Courier" w:cs="Courier"/>
          <w:sz w:val="26"/>
          <w:szCs w:val="26"/>
          <w:highlight w:val="green"/>
        </w:rPr>
        <w:t>gastrectomy</w:t>
      </w:r>
      <w:proofErr w:type="spellEnd"/>
      <w:r w:rsidRPr="00535882">
        <w:rPr>
          <w:rFonts w:ascii="Courier" w:hAnsi="Courier" w:cs="Courier"/>
          <w:sz w:val="26"/>
          <w:szCs w:val="26"/>
          <w:highlight w:val="green"/>
        </w:rPr>
        <w:t>? An experimental study</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(2014) Obesity Surgery, 24 (5), pp. 675-683. Cited 4 times.</w:t>
      </w: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 xml:space="preserve">ABSTRACT: Background: Staple line leak, although rare, is among the most common postoperative complications after sleeve </w:t>
      </w:r>
      <w:proofErr w:type="spellStart"/>
      <w:r>
        <w:rPr>
          <w:rFonts w:ascii="Courier" w:hAnsi="Courier" w:cs="Courier"/>
          <w:sz w:val="26"/>
          <w:szCs w:val="26"/>
        </w:rPr>
        <w:t>gastrectomy</w:t>
      </w:r>
      <w:proofErr w:type="spellEnd"/>
      <w:r>
        <w:rPr>
          <w:rFonts w:ascii="Courier" w:hAnsi="Courier" w:cs="Courier"/>
          <w:sz w:val="26"/>
          <w:szCs w:val="26"/>
        </w:rPr>
        <w:t xml:space="preserve"> (SG) and usually occurs in the </w:t>
      </w:r>
      <w:proofErr w:type="spellStart"/>
      <w:r>
        <w:rPr>
          <w:rFonts w:ascii="Courier" w:hAnsi="Courier" w:cs="Courier"/>
          <w:sz w:val="26"/>
          <w:szCs w:val="26"/>
        </w:rPr>
        <w:t>gastroesophageal</w:t>
      </w:r>
      <w:proofErr w:type="spellEnd"/>
      <w:r>
        <w:rPr>
          <w:rFonts w:ascii="Courier" w:hAnsi="Courier" w:cs="Courier"/>
          <w:sz w:val="26"/>
          <w:szCs w:val="26"/>
        </w:rPr>
        <w:t xml:space="preserve"> (GE) junction. Increased </w:t>
      </w:r>
      <w:proofErr w:type="spellStart"/>
      <w:r>
        <w:rPr>
          <w:rFonts w:ascii="Courier" w:hAnsi="Courier" w:cs="Courier"/>
          <w:sz w:val="26"/>
          <w:szCs w:val="26"/>
        </w:rPr>
        <w:t>intragastric</w:t>
      </w:r>
      <w:proofErr w:type="spellEnd"/>
      <w:r>
        <w:rPr>
          <w:rFonts w:ascii="Courier" w:hAnsi="Courier" w:cs="Courier"/>
          <w:sz w:val="26"/>
          <w:szCs w:val="26"/>
        </w:rPr>
        <w:t xml:space="preserve"> pressure, regional ischemia, and technical failure of stapling devices have been reported as the main risk factors of postoperative leak. The aim of this study was to evaluate the impact of ischemia and intraluminal pressure in leak appearance. Methods: Landrace swine (n = 12) were subjected to SG and total </w:t>
      </w:r>
      <w:proofErr w:type="spellStart"/>
      <w:r>
        <w:rPr>
          <w:rFonts w:ascii="Courier" w:hAnsi="Courier" w:cs="Courier"/>
          <w:sz w:val="26"/>
          <w:szCs w:val="26"/>
        </w:rPr>
        <w:t>gastrectomy</w:t>
      </w:r>
      <w:proofErr w:type="spellEnd"/>
      <w:r>
        <w:rPr>
          <w:rFonts w:ascii="Courier" w:hAnsi="Courier" w:cs="Courier"/>
          <w:sz w:val="26"/>
          <w:szCs w:val="26"/>
        </w:rPr>
        <w:t xml:space="preserve"> subsequently. Lactic acid, glycerol, and pyruvate were measured by </w:t>
      </w:r>
      <w:proofErr w:type="spellStart"/>
      <w:r>
        <w:rPr>
          <w:rFonts w:ascii="Courier" w:hAnsi="Courier" w:cs="Courier"/>
          <w:sz w:val="26"/>
          <w:szCs w:val="26"/>
        </w:rPr>
        <w:t>microdialysis</w:t>
      </w:r>
      <w:proofErr w:type="spellEnd"/>
      <w:r>
        <w:rPr>
          <w:rFonts w:ascii="Courier" w:hAnsi="Courier" w:cs="Courier"/>
          <w:sz w:val="26"/>
          <w:szCs w:val="26"/>
        </w:rPr>
        <w:t xml:space="preserve"> in GE junction and pylorus before and nine times after operation, and lactate/pyruvate (L/P) ratio was calculated as well. Moreover, ex vivo air was insufflated inside the </w:t>
      </w:r>
      <w:proofErr w:type="spellStart"/>
      <w:r>
        <w:rPr>
          <w:rFonts w:ascii="Courier" w:hAnsi="Courier" w:cs="Courier"/>
          <w:sz w:val="26"/>
          <w:szCs w:val="26"/>
        </w:rPr>
        <w:t>tubularized</w:t>
      </w:r>
      <w:proofErr w:type="spellEnd"/>
      <w:r>
        <w:rPr>
          <w:rFonts w:ascii="Courier" w:hAnsi="Courier" w:cs="Courier"/>
          <w:sz w:val="26"/>
          <w:szCs w:val="26"/>
        </w:rPr>
        <w:t xml:space="preserve"> stomach till a rupture of the staple line occurs. Maximum air pressure reached and location of rupture were recorded. Results: Increase of lactic acid and L/P ratio were demonstrated in GE junction measurements; however, when the measurements between GE junction and pylorus were compared, no statistically significant differences were found, with the exception of a slightly increased lactate concentration in pylorus in the midst of measurements. The maximum air pressure recorded varied from 3 to 75 mmHg (mean 24.5 mmHg) and the majority of ruptures (n = 8) occurred in GE junction. In one of them, clip displacement was noticed. Conclusions: No evidence of increased ischemia in GE junction compared to pylorus was recorded. Increased intraluminal pressure and stapling malfunction may play the most important role in leak appearance. </w:t>
      </w:r>
      <w:proofErr w:type="gramStart"/>
      <w:r>
        <w:rPr>
          <w:rFonts w:ascii="Courier" w:hAnsi="Courier" w:cs="Courier"/>
          <w:sz w:val="26"/>
          <w:szCs w:val="26"/>
        </w:rPr>
        <w:t xml:space="preserve">© 2014 Springer </w:t>
      </w:r>
      <w:proofErr w:type="spellStart"/>
      <w:r>
        <w:rPr>
          <w:rFonts w:ascii="Courier" w:hAnsi="Courier" w:cs="Courier"/>
          <w:sz w:val="26"/>
          <w:szCs w:val="26"/>
        </w:rPr>
        <w:t>Science+Business</w:t>
      </w:r>
      <w:proofErr w:type="spellEnd"/>
      <w:r>
        <w:rPr>
          <w:rFonts w:ascii="Courier" w:hAnsi="Courier" w:cs="Courier"/>
          <w:sz w:val="26"/>
          <w:szCs w:val="26"/>
        </w:rPr>
        <w:t xml:space="preserve"> Media New York.</w:t>
      </w:r>
      <w:proofErr w:type="gramEnd"/>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roofErr w:type="spellStart"/>
      <w:r>
        <w:rPr>
          <w:rFonts w:ascii="Courier" w:hAnsi="Courier" w:cs="Courier"/>
          <w:sz w:val="26"/>
          <w:szCs w:val="26"/>
        </w:rPr>
        <w:t>Kleidi</w:t>
      </w:r>
      <w:proofErr w:type="spellEnd"/>
      <w:r>
        <w:rPr>
          <w:rFonts w:ascii="Courier" w:hAnsi="Courier" w:cs="Courier"/>
          <w:sz w:val="26"/>
          <w:szCs w:val="26"/>
        </w:rPr>
        <w:t xml:space="preserve">, </w:t>
      </w:r>
      <w:proofErr w:type="spellStart"/>
      <w:proofErr w:type="gramStart"/>
      <w:r>
        <w:rPr>
          <w:rFonts w:ascii="Courier" w:hAnsi="Courier" w:cs="Courier"/>
          <w:sz w:val="26"/>
          <w:szCs w:val="26"/>
        </w:rPr>
        <w:t>E.a</w:t>
      </w:r>
      <w:proofErr w:type="spellEnd"/>
      <w:r>
        <w:rPr>
          <w:rFonts w:ascii="Courier" w:hAnsi="Courier" w:cs="Courier"/>
          <w:sz w:val="26"/>
          <w:szCs w:val="26"/>
        </w:rPr>
        <w:t xml:space="preserve"> ,</w:t>
      </w:r>
      <w:proofErr w:type="gramEnd"/>
      <w:r>
        <w:rPr>
          <w:rFonts w:ascii="Courier" w:hAnsi="Courier" w:cs="Courier"/>
          <w:sz w:val="26"/>
          <w:szCs w:val="26"/>
        </w:rPr>
        <w:t xml:space="preserve"> </w:t>
      </w:r>
      <w:proofErr w:type="spellStart"/>
      <w:r>
        <w:rPr>
          <w:rFonts w:ascii="Courier" w:hAnsi="Courier" w:cs="Courier"/>
          <w:sz w:val="26"/>
          <w:szCs w:val="26"/>
        </w:rPr>
        <w:t>Theodorou</w:t>
      </w:r>
      <w:proofErr w:type="spellEnd"/>
      <w:r>
        <w:rPr>
          <w:rFonts w:ascii="Courier" w:hAnsi="Courier" w:cs="Courier"/>
          <w:sz w:val="26"/>
          <w:szCs w:val="26"/>
        </w:rPr>
        <w:t xml:space="preserve">, </w:t>
      </w:r>
      <w:proofErr w:type="spellStart"/>
      <w:r>
        <w:rPr>
          <w:rFonts w:ascii="Courier" w:hAnsi="Courier" w:cs="Courier"/>
          <w:sz w:val="26"/>
          <w:szCs w:val="26"/>
        </w:rPr>
        <w:t>D.a</w:t>
      </w:r>
      <w:proofErr w:type="spellEnd"/>
      <w:r>
        <w:rPr>
          <w:rFonts w:ascii="Courier" w:hAnsi="Courier" w:cs="Courier"/>
          <w:sz w:val="26"/>
          <w:szCs w:val="26"/>
        </w:rPr>
        <w:t xml:space="preserve"> , </w:t>
      </w:r>
      <w:proofErr w:type="spellStart"/>
      <w:r>
        <w:rPr>
          <w:rFonts w:ascii="Courier" w:hAnsi="Courier" w:cs="Courier"/>
          <w:sz w:val="26"/>
          <w:szCs w:val="26"/>
        </w:rPr>
        <w:t>Albanopoulos</w:t>
      </w:r>
      <w:proofErr w:type="spellEnd"/>
      <w:r>
        <w:rPr>
          <w:rFonts w:ascii="Courier" w:hAnsi="Courier" w:cs="Courier"/>
          <w:sz w:val="26"/>
          <w:szCs w:val="26"/>
        </w:rPr>
        <w:t xml:space="preserve">, </w:t>
      </w:r>
      <w:proofErr w:type="spellStart"/>
      <w:r>
        <w:rPr>
          <w:rFonts w:ascii="Courier" w:hAnsi="Courier" w:cs="Courier"/>
          <w:sz w:val="26"/>
          <w:szCs w:val="26"/>
        </w:rPr>
        <w:t>K.a</w:t>
      </w:r>
      <w:proofErr w:type="spellEnd"/>
      <w:r>
        <w:rPr>
          <w:rFonts w:ascii="Courier" w:hAnsi="Courier" w:cs="Courier"/>
          <w:sz w:val="26"/>
          <w:szCs w:val="26"/>
        </w:rPr>
        <w:t xml:space="preserve"> , </w:t>
      </w:r>
      <w:proofErr w:type="spellStart"/>
      <w:r>
        <w:rPr>
          <w:rFonts w:ascii="Courier" w:hAnsi="Courier" w:cs="Courier"/>
          <w:sz w:val="26"/>
          <w:szCs w:val="26"/>
        </w:rPr>
        <w:t>Menenakos</w:t>
      </w:r>
      <w:proofErr w:type="spellEnd"/>
      <w:r>
        <w:rPr>
          <w:rFonts w:ascii="Courier" w:hAnsi="Courier" w:cs="Courier"/>
          <w:sz w:val="26"/>
          <w:szCs w:val="26"/>
        </w:rPr>
        <w:t xml:space="preserve">, </w:t>
      </w:r>
      <w:proofErr w:type="spellStart"/>
      <w:r>
        <w:rPr>
          <w:rFonts w:ascii="Courier" w:hAnsi="Courier" w:cs="Courier"/>
          <w:sz w:val="26"/>
          <w:szCs w:val="26"/>
        </w:rPr>
        <w:t>E.a</w:t>
      </w:r>
      <w:proofErr w:type="spellEnd"/>
      <w:r>
        <w:rPr>
          <w:rFonts w:ascii="Courier" w:hAnsi="Courier" w:cs="Courier"/>
          <w:sz w:val="26"/>
          <w:szCs w:val="26"/>
        </w:rPr>
        <w:t xml:space="preserve"> , </w:t>
      </w:r>
      <w:proofErr w:type="spellStart"/>
      <w:r>
        <w:rPr>
          <w:rFonts w:ascii="Courier" w:hAnsi="Courier" w:cs="Courier"/>
          <w:sz w:val="26"/>
          <w:szCs w:val="26"/>
        </w:rPr>
        <w:t>Karvelis</w:t>
      </w:r>
      <w:proofErr w:type="spellEnd"/>
      <w:r>
        <w:rPr>
          <w:rFonts w:ascii="Courier" w:hAnsi="Courier" w:cs="Courier"/>
          <w:sz w:val="26"/>
          <w:szCs w:val="26"/>
        </w:rPr>
        <w:t xml:space="preserve">, </w:t>
      </w:r>
      <w:proofErr w:type="spellStart"/>
      <w:r>
        <w:rPr>
          <w:rFonts w:ascii="Courier" w:hAnsi="Courier" w:cs="Courier"/>
          <w:sz w:val="26"/>
          <w:szCs w:val="26"/>
        </w:rPr>
        <w:t>M.A.b</w:t>
      </w:r>
      <w:proofErr w:type="spellEnd"/>
      <w:r>
        <w:rPr>
          <w:rFonts w:ascii="Courier" w:hAnsi="Courier" w:cs="Courier"/>
          <w:sz w:val="26"/>
          <w:szCs w:val="26"/>
        </w:rPr>
        <w:t xml:space="preserve"> , </w:t>
      </w:r>
      <w:proofErr w:type="spellStart"/>
      <w:r>
        <w:rPr>
          <w:rFonts w:ascii="Courier" w:hAnsi="Courier" w:cs="Courier"/>
          <w:sz w:val="26"/>
          <w:szCs w:val="26"/>
        </w:rPr>
        <w:t>Papailiou</w:t>
      </w:r>
      <w:proofErr w:type="spellEnd"/>
      <w:r>
        <w:rPr>
          <w:rFonts w:ascii="Courier" w:hAnsi="Courier" w:cs="Courier"/>
          <w:sz w:val="26"/>
          <w:szCs w:val="26"/>
        </w:rPr>
        <w:t xml:space="preserve">, </w:t>
      </w:r>
      <w:proofErr w:type="spellStart"/>
      <w:r>
        <w:rPr>
          <w:rFonts w:ascii="Courier" w:hAnsi="Courier" w:cs="Courier"/>
          <w:sz w:val="26"/>
          <w:szCs w:val="26"/>
        </w:rPr>
        <w:t>J.a</w:t>
      </w:r>
      <w:proofErr w:type="spellEnd"/>
      <w:r>
        <w:rPr>
          <w:rFonts w:ascii="Courier" w:hAnsi="Courier" w:cs="Courier"/>
          <w:sz w:val="26"/>
          <w:szCs w:val="26"/>
        </w:rPr>
        <w:t xml:space="preserve"> , </w:t>
      </w:r>
      <w:proofErr w:type="spellStart"/>
      <w:r>
        <w:rPr>
          <w:rFonts w:ascii="Courier" w:hAnsi="Courier" w:cs="Courier"/>
          <w:sz w:val="26"/>
          <w:szCs w:val="26"/>
        </w:rPr>
        <w:t>Stamou</w:t>
      </w:r>
      <w:proofErr w:type="spellEnd"/>
      <w:r>
        <w:rPr>
          <w:rFonts w:ascii="Courier" w:hAnsi="Courier" w:cs="Courier"/>
          <w:sz w:val="26"/>
          <w:szCs w:val="26"/>
        </w:rPr>
        <w:t xml:space="preserve">, </w:t>
      </w:r>
      <w:proofErr w:type="spellStart"/>
      <w:r>
        <w:rPr>
          <w:rFonts w:ascii="Courier" w:hAnsi="Courier" w:cs="Courier"/>
          <w:sz w:val="26"/>
          <w:szCs w:val="26"/>
        </w:rPr>
        <w:t>K.a</w:t>
      </w:r>
      <w:proofErr w:type="spellEnd"/>
      <w:r>
        <w:rPr>
          <w:rFonts w:ascii="Courier" w:hAnsi="Courier" w:cs="Courier"/>
          <w:sz w:val="26"/>
          <w:szCs w:val="26"/>
        </w:rPr>
        <w:t xml:space="preserve"> , </w:t>
      </w:r>
      <w:proofErr w:type="spellStart"/>
      <w:r>
        <w:rPr>
          <w:rFonts w:ascii="Courier" w:hAnsi="Courier" w:cs="Courier"/>
          <w:sz w:val="26"/>
          <w:szCs w:val="26"/>
        </w:rPr>
        <w:t>Zografos</w:t>
      </w:r>
      <w:proofErr w:type="spellEnd"/>
      <w:r>
        <w:rPr>
          <w:rFonts w:ascii="Courier" w:hAnsi="Courier" w:cs="Courier"/>
          <w:sz w:val="26"/>
          <w:szCs w:val="26"/>
        </w:rPr>
        <w:t xml:space="preserve">, </w:t>
      </w:r>
      <w:proofErr w:type="spellStart"/>
      <w:r>
        <w:rPr>
          <w:rFonts w:ascii="Courier" w:hAnsi="Courier" w:cs="Courier"/>
          <w:sz w:val="26"/>
          <w:szCs w:val="26"/>
        </w:rPr>
        <w:t>G.a</w:t>
      </w:r>
      <w:proofErr w:type="spellEnd"/>
      <w:r>
        <w:rPr>
          <w:rFonts w:ascii="Courier" w:hAnsi="Courier" w:cs="Courier"/>
          <w:sz w:val="26"/>
          <w:szCs w:val="26"/>
        </w:rPr>
        <w:t xml:space="preserve"> , </w:t>
      </w:r>
      <w:proofErr w:type="spellStart"/>
      <w:r>
        <w:rPr>
          <w:rFonts w:ascii="Courier" w:hAnsi="Courier" w:cs="Courier"/>
          <w:sz w:val="26"/>
          <w:szCs w:val="26"/>
        </w:rPr>
        <w:t>Katsaragakis</w:t>
      </w:r>
      <w:proofErr w:type="spellEnd"/>
      <w:r>
        <w:rPr>
          <w:rFonts w:ascii="Courier" w:hAnsi="Courier" w:cs="Courier"/>
          <w:sz w:val="26"/>
          <w:szCs w:val="26"/>
        </w:rPr>
        <w:t xml:space="preserve">, </w:t>
      </w:r>
      <w:proofErr w:type="spellStart"/>
      <w:r>
        <w:rPr>
          <w:rFonts w:ascii="Courier" w:hAnsi="Courier" w:cs="Courier"/>
          <w:sz w:val="26"/>
          <w:szCs w:val="26"/>
        </w:rPr>
        <w:t>S.a</w:t>
      </w:r>
      <w:proofErr w:type="spellEnd"/>
      <w:r>
        <w:rPr>
          <w:rFonts w:ascii="Courier" w:hAnsi="Courier" w:cs="Courier"/>
          <w:sz w:val="26"/>
          <w:szCs w:val="26"/>
        </w:rPr>
        <w:t xml:space="preserve"> , </w:t>
      </w:r>
      <w:proofErr w:type="spellStart"/>
      <w:r>
        <w:rPr>
          <w:rFonts w:ascii="Courier" w:hAnsi="Courier" w:cs="Courier"/>
          <w:sz w:val="26"/>
          <w:szCs w:val="26"/>
        </w:rPr>
        <w:t>Leandros</w:t>
      </w:r>
      <w:proofErr w:type="spellEnd"/>
      <w:r>
        <w:rPr>
          <w:rFonts w:ascii="Courier" w:hAnsi="Courier" w:cs="Courier"/>
          <w:sz w:val="26"/>
          <w:szCs w:val="26"/>
        </w:rPr>
        <w:t xml:space="preserve">, </w:t>
      </w:r>
      <w:proofErr w:type="spellStart"/>
      <w:r>
        <w:rPr>
          <w:rFonts w:ascii="Courier" w:hAnsi="Courier" w:cs="Courier"/>
          <w:sz w:val="26"/>
          <w:szCs w:val="26"/>
        </w:rPr>
        <w:t>E.a</w:t>
      </w:r>
      <w:proofErr w:type="spellEnd"/>
      <w:r>
        <w:rPr>
          <w:rFonts w:ascii="Courier" w:hAnsi="Courier" w:cs="Courier"/>
          <w:sz w:val="26"/>
          <w:szCs w:val="26"/>
        </w:rPr>
        <w:t xml:space="preserve"> </w:t>
      </w:r>
    </w:p>
    <w:p w:rsidR="00535882" w:rsidRDefault="00535882" w:rsidP="00535882">
      <w:pPr>
        <w:widowControl w:val="0"/>
        <w:autoSpaceDE w:val="0"/>
        <w:autoSpaceDN w:val="0"/>
        <w:adjustRightInd w:val="0"/>
        <w:rPr>
          <w:rFonts w:ascii="Courier" w:hAnsi="Courier" w:cs="Courier"/>
          <w:sz w:val="26"/>
          <w:szCs w:val="26"/>
        </w:rPr>
      </w:pPr>
      <w:r w:rsidRPr="00535882">
        <w:rPr>
          <w:rFonts w:ascii="Courier" w:hAnsi="Courier" w:cs="Courier"/>
          <w:sz w:val="26"/>
          <w:szCs w:val="26"/>
          <w:highlight w:val="green"/>
        </w:rPr>
        <w:t xml:space="preserve">The effect of laparoscopic sleeve </w:t>
      </w:r>
      <w:proofErr w:type="spellStart"/>
      <w:r w:rsidRPr="00535882">
        <w:rPr>
          <w:rFonts w:ascii="Courier" w:hAnsi="Courier" w:cs="Courier"/>
          <w:sz w:val="26"/>
          <w:szCs w:val="26"/>
          <w:highlight w:val="green"/>
        </w:rPr>
        <w:t>gastrectomy</w:t>
      </w:r>
      <w:proofErr w:type="spellEnd"/>
      <w:r w:rsidRPr="00535882">
        <w:rPr>
          <w:rFonts w:ascii="Courier" w:hAnsi="Courier" w:cs="Courier"/>
          <w:sz w:val="26"/>
          <w:szCs w:val="26"/>
          <w:highlight w:val="green"/>
        </w:rPr>
        <w:t xml:space="preserve"> on the </w:t>
      </w:r>
      <w:proofErr w:type="spellStart"/>
      <w:r w:rsidRPr="00535882">
        <w:rPr>
          <w:rFonts w:ascii="Courier" w:hAnsi="Courier" w:cs="Courier"/>
          <w:sz w:val="26"/>
          <w:szCs w:val="26"/>
          <w:highlight w:val="green"/>
        </w:rPr>
        <w:t>antireflux</w:t>
      </w:r>
      <w:proofErr w:type="spellEnd"/>
      <w:r w:rsidRPr="00535882">
        <w:rPr>
          <w:rFonts w:ascii="Courier" w:hAnsi="Courier" w:cs="Courier"/>
          <w:sz w:val="26"/>
          <w:szCs w:val="26"/>
          <w:highlight w:val="green"/>
        </w:rPr>
        <w:t xml:space="preserve"> mechanism: Can it be minimized?</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(2013) Surgical Endoscopy and Other Interventional Techniques, 27 (12), pp. 4625-4630. Cited 7 times.</w:t>
      </w: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 xml:space="preserve">ABSTRACT: Background: Laparoscopic sleeve </w:t>
      </w:r>
      <w:proofErr w:type="spellStart"/>
      <w:r>
        <w:rPr>
          <w:rFonts w:ascii="Courier" w:hAnsi="Courier" w:cs="Courier"/>
          <w:sz w:val="26"/>
          <w:szCs w:val="26"/>
        </w:rPr>
        <w:t>gastrectomy</w:t>
      </w:r>
      <w:proofErr w:type="spellEnd"/>
      <w:r>
        <w:rPr>
          <w:rFonts w:ascii="Courier" w:hAnsi="Courier" w:cs="Courier"/>
          <w:sz w:val="26"/>
          <w:szCs w:val="26"/>
        </w:rPr>
        <w:t xml:space="preserve"> (LSG) is a promising procedure for the treatment of morbid obesity. The stomach is usually transected near the angle of His; hence, the lower esophageal sphincter (LES) may be affected with consequences on postoperative </w:t>
      </w:r>
      <w:proofErr w:type="spellStart"/>
      <w:r>
        <w:rPr>
          <w:rFonts w:ascii="Courier" w:hAnsi="Courier" w:cs="Courier"/>
          <w:sz w:val="26"/>
          <w:szCs w:val="26"/>
        </w:rPr>
        <w:t>gastroesophageal</w:t>
      </w:r>
      <w:proofErr w:type="spellEnd"/>
      <w:r>
        <w:rPr>
          <w:rFonts w:ascii="Courier" w:hAnsi="Courier" w:cs="Courier"/>
          <w:sz w:val="26"/>
          <w:szCs w:val="26"/>
        </w:rPr>
        <w:t xml:space="preserve"> reflux disease (GERD). The purpose of this study was to examine the effect of LSG on the LES and postoperative GERD. Methods: Severely obese asymptomatic patients submitted to LSG underwent esophageal </w:t>
      </w:r>
      <w:proofErr w:type="spellStart"/>
      <w:r>
        <w:rPr>
          <w:rFonts w:ascii="Courier" w:hAnsi="Courier" w:cs="Courier"/>
          <w:sz w:val="26"/>
          <w:szCs w:val="26"/>
        </w:rPr>
        <w:t>manometry</w:t>
      </w:r>
      <w:proofErr w:type="spellEnd"/>
      <w:r>
        <w:rPr>
          <w:rFonts w:ascii="Courier" w:hAnsi="Courier" w:cs="Courier"/>
          <w:sz w:val="26"/>
          <w:szCs w:val="26"/>
        </w:rPr>
        <w:t xml:space="preserve"> and GERD evaluation preoperatively and at least 6 weeks postoperatively. Data reviewed included patient demographics, </w:t>
      </w:r>
      <w:proofErr w:type="spellStart"/>
      <w:r>
        <w:rPr>
          <w:rFonts w:ascii="Courier" w:hAnsi="Courier" w:cs="Courier"/>
          <w:sz w:val="26"/>
          <w:szCs w:val="26"/>
        </w:rPr>
        <w:t>manometric</w:t>
      </w:r>
      <w:proofErr w:type="spellEnd"/>
      <w:r>
        <w:rPr>
          <w:rFonts w:ascii="Courier" w:hAnsi="Courier" w:cs="Courier"/>
          <w:sz w:val="26"/>
          <w:szCs w:val="26"/>
        </w:rPr>
        <w:t xml:space="preserve"> measurements, GERD symptoms, and pathology. Statistical analysis was performed by SPSS software. Results: Twelve male and eleven female patients participated in the study. Mean age was 38.5 ± 10.9 years, and initial body mass index was 47.9 ± 5.1 kg/m2. At follow-up examination, mean excess body mass index loss was 32.3 ± 12.7 %. The LES total and abdominal length increased significantly postoperatively, whereas the contraction amplitude in the lower esophagus decreased. There was an increase in reflux symptoms postoperatively (p &amp;</w:t>
      </w:r>
      <w:proofErr w:type="spellStart"/>
      <w:r>
        <w:rPr>
          <w:rFonts w:ascii="Courier" w:hAnsi="Courier" w:cs="Courier"/>
          <w:sz w:val="26"/>
          <w:szCs w:val="26"/>
        </w:rPr>
        <w:t>lt</w:t>
      </w:r>
      <w:proofErr w:type="spellEnd"/>
      <w:r>
        <w:rPr>
          <w:rFonts w:ascii="Courier" w:hAnsi="Courier" w:cs="Courier"/>
          <w:sz w:val="26"/>
          <w:szCs w:val="26"/>
        </w:rPr>
        <w:t>; 0.009). The operating surgeon who mostly approximated the angle of His resulted in an increased abdominal LES length (p &amp;</w:t>
      </w:r>
      <w:proofErr w:type="spellStart"/>
      <w:r>
        <w:rPr>
          <w:rFonts w:ascii="Courier" w:hAnsi="Courier" w:cs="Courier"/>
          <w:sz w:val="26"/>
          <w:szCs w:val="26"/>
        </w:rPr>
        <w:t>lt</w:t>
      </w:r>
      <w:proofErr w:type="spellEnd"/>
      <w:r>
        <w:rPr>
          <w:rFonts w:ascii="Courier" w:hAnsi="Courier" w:cs="Courier"/>
          <w:sz w:val="26"/>
          <w:szCs w:val="26"/>
        </w:rPr>
        <w:t>; 0.01). The presence of esophageal tissue in the specimen correlated with increased total GERD score (p &amp;</w:t>
      </w:r>
      <w:proofErr w:type="spellStart"/>
      <w:r>
        <w:rPr>
          <w:rFonts w:ascii="Courier" w:hAnsi="Courier" w:cs="Courier"/>
          <w:sz w:val="26"/>
          <w:szCs w:val="26"/>
        </w:rPr>
        <w:t>lt</w:t>
      </w:r>
      <w:proofErr w:type="spellEnd"/>
      <w:r>
        <w:rPr>
          <w:rFonts w:ascii="Courier" w:hAnsi="Courier" w:cs="Courier"/>
          <w:sz w:val="26"/>
          <w:szCs w:val="26"/>
        </w:rPr>
        <w:t xml:space="preserve">; 0.05). Conclusions: LSG weakens the contraction amplitude of the lower esophagus, which may contribute to postoperative reflux deterioration. It also increases the total and the abdominal length of the LES, especially when the angle of His is mostly approximated. However, if this approximation leads to esophageal tissue excision, reflux is again aggravated. Thus, stapling too close to the angle of His should be done cautiously. </w:t>
      </w:r>
      <w:proofErr w:type="gramStart"/>
      <w:r>
        <w:rPr>
          <w:rFonts w:ascii="Courier" w:hAnsi="Courier" w:cs="Courier"/>
          <w:sz w:val="26"/>
          <w:szCs w:val="26"/>
        </w:rPr>
        <w:t xml:space="preserve">© 2013 Springer </w:t>
      </w:r>
      <w:proofErr w:type="spellStart"/>
      <w:r>
        <w:rPr>
          <w:rFonts w:ascii="Courier" w:hAnsi="Courier" w:cs="Courier"/>
          <w:sz w:val="26"/>
          <w:szCs w:val="26"/>
        </w:rPr>
        <w:t>Science+Business</w:t>
      </w:r>
      <w:proofErr w:type="spellEnd"/>
      <w:r>
        <w:rPr>
          <w:rFonts w:ascii="Courier" w:hAnsi="Courier" w:cs="Courier"/>
          <w:sz w:val="26"/>
          <w:szCs w:val="26"/>
        </w:rPr>
        <w:t xml:space="preserve"> Media New York.</w:t>
      </w:r>
      <w:proofErr w:type="gramEnd"/>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roofErr w:type="spellStart"/>
      <w:r>
        <w:rPr>
          <w:rFonts w:ascii="Courier" w:hAnsi="Courier" w:cs="Courier"/>
          <w:sz w:val="26"/>
          <w:szCs w:val="26"/>
        </w:rPr>
        <w:t>Tasioudi</w:t>
      </w:r>
      <w:proofErr w:type="spellEnd"/>
      <w:r>
        <w:rPr>
          <w:rFonts w:ascii="Courier" w:hAnsi="Courier" w:cs="Courier"/>
          <w:sz w:val="26"/>
          <w:szCs w:val="26"/>
        </w:rPr>
        <w:t xml:space="preserve">, </w:t>
      </w:r>
      <w:proofErr w:type="spellStart"/>
      <w:proofErr w:type="gramStart"/>
      <w:r>
        <w:rPr>
          <w:rFonts w:ascii="Courier" w:hAnsi="Courier" w:cs="Courier"/>
          <w:sz w:val="26"/>
          <w:szCs w:val="26"/>
        </w:rPr>
        <w:t>K.E.a</w:t>
      </w:r>
      <w:proofErr w:type="spellEnd"/>
      <w:r>
        <w:rPr>
          <w:rFonts w:ascii="Courier" w:hAnsi="Courier" w:cs="Courier"/>
          <w:sz w:val="26"/>
          <w:szCs w:val="26"/>
        </w:rPr>
        <w:t xml:space="preserve"> ,</w:t>
      </w:r>
      <w:proofErr w:type="gramEnd"/>
      <w:r>
        <w:rPr>
          <w:rFonts w:ascii="Courier" w:hAnsi="Courier" w:cs="Courier"/>
          <w:sz w:val="26"/>
          <w:szCs w:val="26"/>
        </w:rPr>
        <w:t xml:space="preserve"> </w:t>
      </w:r>
      <w:proofErr w:type="spellStart"/>
      <w:r>
        <w:rPr>
          <w:rFonts w:ascii="Courier" w:hAnsi="Courier" w:cs="Courier"/>
          <w:sz w:val="26"/>
          <w:szCs w:val="26"/>
        </w:rPr>
        <w:t>Saetta</w:t>
      </w:r>
      <w:proofErr w:type="spellEnd"/>
      <w:r>
        <w:rPr>
          <w:rFonts w:ascii="Courier" w:hAnsi="Courier" w:cs="Courier"/>
          <w:sz w:val="26"/>
          <w:szCs w:val="26"/>
        </w:rPr>
        <w:t xml:space="preserve">, </w:t>
      </w:r>
      <w:proofErr w:type="spellStart"/>
      <w:r>
        <w:rPr>
          <w:rFonts w:ascii="Courier" w:hAnsi="Courier" w:cs="Courier"/>
          <w:sz w:val="26"/>
          <w:szCs w:val="26"/>
        </w:rPr>
        <w:t>A.A.a</w:t>
      </w:r>
      <w:proofErr w:type="spellEnd"/>
      <w:r>
        <w:rPr>
          <w:rFonts w:ascii="Courier" w:hAnsi="Courier" w:cs="Courier"/>
          <w:sz w:val="26"/>
          <w:szCs w:val="26"/>
        </w:rPr>
        <w:t xml:space="preserve"> , </w:t>
      </w:r>
      <w:proofErr w:type="spellStart"/>
      <w:r>
        <w:rPr>
          <w:rFonts w:ascii="Courier" w:hAnsi="Courier" w:cs="Courier"/>
          <w:sz w:val="26"/>
          <w:szCs w:val="26"/>
        </w:rPr>
        <w:t>Sakellariou</w:t>
      </w:r>
      <w:proofErr w:type="spellEnd"/>
      <w:r>
        <w:rPr>
          <w:rFonts w:ascii="Courier" w:hAnsi="Courier" w:cs="Courier"/>
          <w:sz w:val="26"/>
          <w:szCs w:val="26"/>
        </w:rPr>
        <w:t xml:space="preserve">, </w:t>
      </w:r>
      <w:proofErr w:type="spellStart"/>
      <w:r>
        <w:rPr>
          <w:rFonts w:ascii="Courier" w:hAnsi="Courier" w:cs="Courier"/>
          <w:sz w:val="26"/>
          <w:szCs w:val="26"/>
        </w:rPr>
        <w:t>S.a</w:t>
      </w:r>
      <w:proofErr w:type="spellEnd"/>
      <w:r>
        <w:rPr>
          <w:rFonts w:ascii="Courier" w:hAnsi="Courier" w:cs="Courier"/>
          <w:sz w:val="26"/>
          <w:szCs w:val="26"/>
        </w:rPr>
        <w:t xml:space="preserve"> , </w:t>
      </w:r>
      <w:proofErr w:type="spellStart"/>
      <w:r>
        <w:rPr>
          <w:rFonts w:ascii="Courier" w:hAnsi="Courier" w:cs="Courier"/>
          <w:sz w:val="26"/>
          <w:szCs w:val="26"/>
        </w:rPr>
        <w:t>Levidou</w:t>
      </w:r>
      <w:proofErr w:type="spellEnd"/>
      <w:r>
        <w:rPr>
          <w:rFonts w:ascii="Courier" w:hAnsi="Courier" w:cs="Courier"/>
          <w:sz w:val="26"/>
          <w:szCs w:val="26"/>
        </w:rPr>
        <w:t xml:space="preserve">, </w:t>
      </w:r>
      <w:proofErr w:type="spellStart"/>
      <w:r>
        <w:rPr>
          <w:rFonts w:ascii="Courier" w:hAnsi="Courier" w:cs="Courier"/>
          <w:sz w:val="26"/>
          <w:szCs w:val="26"/>
        </w:rPr>
        <w:t>G.a</w:t>
      </w:r>
      <w:proofErr w:type="spellEnd"/>
      <w:r>
        <w:rPr>
          <w:rFonts w:ascii="Courier" w:hAnsi="Courier" w:cs="Courier"/>
          <w:sz w:val="26"/>
          <w:szCs w:val="26"/>
        </w:rPr>
        <w:t xml:space="preserve"> , </w:t>
      </w:r>
      <w:proofErr w:type="spellStart"/>
      <w:r>
        <w:rPr>
          <w:rFonts w:ascii="Courier" w:hAnsi="Courier" w:cs="Courier"/>
          <w:sz w:val="26"/>
          <w:szCs w:val="26"/>
        </w:rPr>
        <w:t>Michalopoulos</w:t>
      </w:r>
      <w:proofErr w:type="spellEnd"/>
      <w:r>
        <w:rPr>
          <w:rFonts w:ascii="Courier" w:hAnsi="Courier" w:cs="Courier"/>
          <w:sz w:val="26"/>
          <w:szCs w:val="26"/>
        </w:rPr>
        <w:t xml:space="preserve">, </w:t>
      </w:r>
      <w:proofErr w:type="spellStart"/>
      <w:r>
        <w:rPr>
          <w:rFonts w:ascii="Courier" w:hAnsi="Courier" w:cs="Courier"/>
          <w:sz w:val="26"/>
          <w:szCs w:val="26"/>
        </w:rPr>
        <w:t>N.V.b</w:t>
      </w:r>
      <w:proofErr w:type="spellEnd"/>
      <w:r>
        <w:rPr>
          <w:rFonts w:ascii="Courier" w:hAnsi="Courier" w:cs="Courier"/>
          <w:sz w:val="26"/>
          <w:szCs w:val="26"/>
        </w:rPr>
        <w:t xml:space="preserve"> , </w:t>
      </w:r>
      <w:proofErr w:type="spellStart"/>
      <w:r>
        <w:rPr>
          <w:rFonts w:ascii="Courier" w:hAnsi="Courier" w:cs="Courier"/>
          <w:sz w:val="26"/>
          <w:szCs w:val="26"/>
        </w:rPr>
        <w:t>Theodorou</w:t>
      </w:r>
      <w:proofErr w:type="spellEnd"/>
      <w:r>
        <w:rPr>
          <w:rFonts w:ascii="Courier" w:hAnsi="Courier" w:cs="Courier"/>
          <w:sz w:val="26"/>
          <w:szCs w:val="26"/>
        </w:rPr>
        <w:t xml:space="preserve">, </w:t>
      </w:r>
      <w:proofErr w:type="spellStart"/>
      <w:r>
        <w:rPr>
          <w:rFonts w:ascii="Courier" w:hAnsi="Courier" w:cs="Courier"/>
          <w:sz w:val="26"/>
          <w:szCs w:val="26"/>
        </w:rPr>
        <w:t>D.b</w:t>
      </w:r>
      <w:proofErr w:type="spellEnd"/>
      <w:r>
        <w:rPr>
          <w:rFonts w:ascii="Courier" w:hAnsi="Courier" w:cs="Courier"/>
          <w:sz w:val="26"/>
          <w:szCs w:val="26"/>
        </w:rPr>
        <w:t xml:space="preserve"> , </w:t>
      </w:r>
      <w:proofErr w:type="spellStart"/>
      <w:r>
        <w:rPr>
          <w:rFonts w:ascii="Courier" w:hAnsi="Courier" w:cs="Courier"/>
          <w:sz w:val="26"/>
          <w:szCs w:val="26"/>
        </w:rPr>
        <w:t>Patsouris</w:t>
      </w:r>
      <w:proofErr w:type="spellEnd"/>
      <w:r>
        <w:rPr>
          <w:rFonts w:ascii="Courier" w:hAnsi="Courier" w:cs="Courier"/>
          <w:sz w:val="26"/>
          <w:szCs w:val="26"/>
        </w:rPr>
        <w:t xml:space="preserve">, </w:t>
      </w:r>
      <w:proofErr w:type="spellStart"/>
      <w:r>
        <w:rPr>
          <w:rFonts w:ascii="Courier" w:hAnsi="Courier" w:cs="Courier"/>
          <w:sz w:val="26"/>
          <w:szCs w:val="26"/>
        </w:rPr>
        <w:t>E.a</w:t>
      </w:r>
      <w:proofErr w:type="spellEnd"/>
      <w:r>
        <w:rPr>
          <w:rFonts w:ascii="Courier" w:hAnsi="Courier" w:cs="Courier"/>
          <w:sz w:val="26"/>
          <w:szCs w:val="26"/>
        </w:rPr>
        <w:t xml:space="preserve"> , </w:t>
      </w:r>
      <w:proofErr w:type="spellStart"/>
      <w:r>
        <w:rPr>
          <w:rFonts w:ascii="Courier" w:hAnsi="Courier" w:cs="Courier"/>
          <w:sz w:val="26"/>
          <w:szCs w:val="26"/>
        </w:rPr>
        <w:t>Korkolopoulou</w:t>
      </w:r>
      <w:proofErr w:type="spellEnd"/>
      <w:r>
        <w:rPr>
          <w:rFonts w:ascii="Courier" w:hAnsi="Courier" w:cs="Courier"/>
          <w:sz w:val="26"/>
          <w:szCs w:val="26"/>
        </w:rPr>
        <w:t xml:space="preserve">, </w:t>
      </w:r>
      <w:proofErr w:type="spellStart"/>
      <w:r>
        <w:rPr>
          <w:rFonts w:ascii="Courier" w:hAnsi="Courier" w:cs="Courier"/>
          <w:sz w:val="26"/>
          <w:szCs w:val="26"/>
        </w:rPr>
        <w:t>P.a</w:t>
      </w:r>
      <w:proofErr w:type="spellEnd"/>
      <w:r>
        <w:rPr>
          <w:rFonts w:ascii="Courier" w:hAnsi="Courier" w:cs="Courier"/>
          <w:sz w:val="26"/>
          <w:szCs w:val="26"/>
        </w:rPr>
        <w:t xml:space="preserve"> </w:t>
      </w:r>
    </w:p>
    <w:p w:rsidR="00535882" w:rsidRDefault="00535882" w:rsidP="00535882">
      <w:pPr>
        <w:widowControl w:val="0"/>
        <w:autoSpaceDE w:val="0"/>
        <w:autoSpaceDN w:val="0"/>
        <w:adjustRightInd w:val="0"/>
        <w:rPr>
          <w:rFonts w:ascii="Courier" w:hAnsi="Courier" w:cs="Courier"/>
          <w:sz w:val="26"/>
          <w:szCs w:val="26"/>
        </w:rPr>
      </w:pPr>
      <w:r w:rsidRPr="00535882">
        <w:rPr>
          <w:rFonts w:ascii="Courier" w:hAnsi="Courier" w:cs="Courier"/>
          <w:sz w:val="26"/>
          <w:szCs w:val="26"/>
          <w:highlight w:val="green"/>
        </w:rPr>
        <w:t xml:space="preserve">PERK activation in esophageal carcinomas: </w:t>
      </w:r>
      <w:proofErr w:type="spellStart"/>
      <w:r w:rsidRPr="00535882">
        <w:rPr>
          <w:rFonts w:ascii="Courier" w:hAnsi="Courier" w:cs="Courier"/>
          <w:sz w:val="26"/>
          <w:szCs w:val="26"/>
          <w:highlight w:val="green"/>
        </w:rPr>
        <w:t>Clinicopathological</w:t>
      </w:r>
      <w:proofErr w:type="spellEnd"/>
      <w:r w:rsidRPr="00535882">
        <w:rPr>
          <w:rFonts w:ascii="Courier" w:hAnsi="Courier" w:cs="Courier"/>
          <w:sz w:val="26"/>
          <w:szCs w:val="26"/>
          <w:highlight w:val="green"/>
        </w:rPr>
        <w:t xml:space="preserve"> associations</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(2012) Pathology Research and Practice, 208 (7), pp. 398-404. Cited 11 times.</w:t>
      </w: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 xml:space="preserve">ABSTRACT: MAPK (mitogen-activated protein kinase) pathway is considered a control regulator in various malignant tumors but its role in esophageal carcinomas remains elusive. In our study, we examined the possible prognostic significance of MAPK pathway in human esophageal cancer. We searched for mutations in exons 18-21 of EGFR gene, codons 12 and 13 of K-RAS gene and exon 15 of B-RAF gene by high resolution melting analysis (HRMA) and </w:t>
      </w:r>
      <w:proofErr w:type="spellStart"/>
      <w:r>
        <w:rPr>
          <w:rFonts w:ascii="Courier" w:hAnsi="Courier" w:cs="Courier"/>
          <w:sz w:val="26"/>
          <w:szCs w:val="26"/>
        </w:rPr>
        <w:t>pyrosequencing</w:t>
      </w:r>
      <w:proofErr w:type="spellEnd"/>
      <w:r>
        <w:rPr>
          <w:rFonts w:ascii="Courier" w:hAnsi="Courier" w:cs="Courier"/>
          <w:sz w:val="26"/>
          <w:szCs w:val="26"/>
        </w:rPr>
        <w:t xml:space="preserve"> in 44 esophageal carcinomas. Immunohistochemistry was performed in 29 cases in order to evaluate expression levels of </w:t>
      </w:r>
      <w:proofErr w:type="spellStart"/>
      <w:r>
        <w:rPr>
          <w:rFonts w:ascii="Courier" w:hAnsi="Courier" w:cs="Courier"/>
          <w:sz w:val="26"/>
          <w:szCs w:val="26"/>
        </w:rPr>
        <w:t>pERK</w:t>
      </w:r>
      <w:proofErr w:type="spellEnd"/>
      <w:r>
        <w:rPr>
          <w:rFonts w:ascii="Courier" w:hAnsi="Courier" w:cs="Courier"/>
          <w:sz w:val="26"/>
          <w:szCs w:val="26"/>
        </w:rPr>
        <w:t xml:space="preserve"> (extracellular-signal regulated kinase). In one laser </w:t>
      </w:r>
      <w:proofErr w:type="spellStart"/>
      <w:r>
        <w:rPr>
          <w:rFonts w:ascii="Courier" w:hAnsi="Courier" w:cs="Courier"/>
          <w:sz w:val="26"/>
          <w:szCs w:val="26"/>
        </w:rPr>
        <w:t>microdissected</w:t>
      </w:r>
      <w:proofErr w:type="spellEnd"/>
      <w:r>
        <w:rPr>
          <w:rFonts w:ascii="Courier" w:hAnsi="Courier" w:cs="Courier"/>
          <w:sz w:val="26"/>
          <w:szCs w:val="26"/>
        </w:rPr>
        <w:t xml:space="preserve"> squamous cell carcinoma, a somatic K-RAS mutation at codon 12 was detected, whereas none of the cases displayed mutations in EGFR and B-RAF genes. Elevated nuclear as well as cytoplasmic </w:t>
      </w:r>
      <w:proofErr w:type="spellStart"/>
      <w:r>
        <w:rPr>
          <w:rFonts w:ascii="Courier" w:hAnsi="Courier" w:cs="Courier"/>
          <w:sz w:val="26"/>
          <w:szCs w:val="26"/>
        </w:rPr>
        <w:t>pERK</w:t>
      </w:r>
      <w:proofErr w:type="spellEnd"/>
      <w:r>
        <w:rPr>
          <w:rFonts w:ascii="Courier" w:hAnsi="Courier" w:cs="Courier"/>
          <w:sz w:val="26"/>
          <w:szCs w:val="26"/>
        </w:rPr>
        <w:t xml:space="preserve"> expression (100% and 62% of cases respectively) was observed independently of EGFR and B-RAF mutational status. Increasing </w:t>
      </w:r>
      <w:proofErr w:type="spellStart"/>
      <w:r>
        <w:rPr>
          <w:rFonts w:ascii="Courier" w:hAnsi="Courier" w:cs="Courier"/>
          <w:sz w:val="26"/>
          <w:szCs w:val="26"/>
        </w:rPr>
        <w:t>pERK</w:t>
      </w:r>
      <w:proofErr w:type="spellEnd"/>
      <w:r>
        <w:rPr>
          <w:rFonts w:ascii="Courier" w:hAnsi="Courier" w:cs="Courier"/>
          <w:sz w:val="26"/>
          <w:szCs w:val="26"/>
        </w:rPr>
        <w:t xml:space="preserve"> nuclear and cytoplasmic expression as well as the intensity of nuclear staining </w:t>
      </w:r>
      <w:proofErr w:type="gramStart"/>
      <w:r>
        <w:rPr>
          <w:rFonts w:ascii="Courier" w:hAnsi="Courier" w:cs="Courier"/>
          <w:sz w:val="26"/>
          <w:szCs w:val="26"/>
        </w:rPr>
        <w:t>was found to be significantly correlated</w:t>
      </w:r>
      <w:proofErr w:type="gramEnd"/>
      <w:r>
        <w:rPr>
          <w:rFonts w:ascii="Courier" w:hAnsi="Courier" w:cs="Courier"/>
          <w:sz w:val="26"/>
          <w:szCs w:val="26"/>
        </w:rPr>
        <w:t xml:space="preserve"> with tumor grade in </w:t>
      </w:r>
      <w:proofErr w:type="spellStart"/>
      <w:r>
        <w:rPr>
          <w:rFonts w:ascii="Courier" w:hAnsi="Courier" w:cs="Courier"/>
          <w:sz w:val="26"/>
          <w:szCs w:val="26"/>
        </w:rPr>
        <w:t>univariate</w:t>
      </w:r>
      <w:proofErr w:type="spellEnd"/>
      <w:r>
        <w:rPr>
          <w:rFonts w:ascii="Courier" w:hAnsi="Courier" w:cs="Courier"/>
          <w:sz w:val="26"/>
          <w:szCs w:val="26"/>
        </w:rPr>
        <w:t xml:space="preserve"> and multivariate statistical analysis. Our findings depict the presence of activated ERK despite the low frequency of upstream alterations, implicating ERK activation in the acquisition of a more aggressive phenotype in esophageal cancer. </w:t>
      </w:r>
      <w:proofErr w:type="gramStart"/>
      <w:r>
        <w:rPr>
          <w:rFonts w:ascii="Courier" w:hAnsi="Courier" w:cs="Courier"/>
          <w:sz w:val="26"/>
          <w:szCs w:val="26"/>
        </w:rPr>
        <w:t>© 2012 Elsevier GmbH.</w:t>
      </w:r>
      <w:proofErr w:type="gramEnd"/>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roofErr w:type="spellStart"/>
      <w:r>
        <w:rPr>
          <w:rFonts w:ascii="Courier" w:hAnsi="Courier" w:cs="Courier"/>
          <w:sz w:val="26"/>
          <w:szCs w:val="26"/>
        </w:rPr>
        <w:t>Theodorou</w:t>
      </w:r>
      <w:proofErr w:type="spellEnd"/>
      <w:r>
        <w:rPr>
          <w:rFonts w:ascii="Courier" w:hAnsi="Courier" w:cs="Courier"/>
          <w:sz w:val="26"/>
          <w:szCs w:val="26"/>
        </w:rPr>
        <w:t xml:space="preserve">, </w:t>
      </w:r>
      <w:proofErr w:type="spellStart"/>
      <w:proofErr w:type="gramStart"/>
      <w:r>
        <w:rPr>
          <w:rFonts w:ascii="Courier" w:hAnsi="Courier" w:cs="Courier"/>
          <w:sz w:val="26"/>
          <w:szCs w:val="26"/>
        </w:rPr>
        <w:t>D.a</w:t>
      </w:r>
      <w:proofErr w:type="spellEnd"/>
      <w:r>
        <w:rPr>
          <w:rFonts w:ascii="Courier" w:hAnsi="Courier" w:cs="Courier"/>
          <w:sz w:val="26"/>
          <w:szCs w:val="26"/>
        </w:rPr>
        <w:t xml:space="preserve"> ,</w:t>
      </w:r>
      <w:proofErr w:type="gramEnd"/>
      <w:r>
        <w:rPr>
          <w:rFonts w:ascii="Courier" w:hAnsi="Courier" w:cs="Courier"/>
          <w:sz w:val="26"/>
          <w:szCs w:val="26"/>
        </w:rPr>
        <w:t xml:space="preserve"> </w:t>
      </w:r>
      <w:proofErr w:type="spellStart"/>
      <w:r>
        <w:rPr>
          <w:rFonts w:ascii="Courier" w:hAnsi="Courier" w:cs="Courier"/>
          <w:sz w:val="26"/>
          <w:szCs w:val="26"/>
        </w:rPr>
        <w:t>Ayazi</w:t>
      </w:r>
      <w:proofErr w:type="spellEnd"/>
      <w:r>
        <w:rPr>
          <w:rFonts w:ascii="Courier" w:hAnsi="Courier" w:cs="Courier"/>
          <w:sz w:val="26"/>
          <w:szCs w:val="26"/>
        </w:rPr>
        <w:t xml:space="preserve">, </w:t>
      </w:r>
      <w:proofErr w:type="spellStart"/>
      <w:r>
        <w:rPr>
          <w:rFonts w:ascii="Courier" w:hAnsi="Courier" w:cs="Courier"/>
          <w:sz w:val="26"/>
          <w:szCs w:val="26"/>
        </w:rPr>
        <w:t>S.a</w:t>
      </w:r>
      <w:proofErr w:type="spellEnd"/>
      <w:r>
        <w:rPr>
          <w:rFonts w:ascii="Courier" w:hAnsi="Courier" w:cs="Courier"/>
          <w:sz w:val="26"/>
          <w:szCs w:val="26"/>
        </w:rPr>
        <w:t xml:space="preserve"> , </w:t>
      </w:r>
      <w:proofErr w:type="spellStart"/>
      <w:r>
        <w:rPr>
          <w:rFonts w:ascii="Courier" w:hAnsi="Courier" w:cs="Courier"/>
          <w:sz w:val="26"/>
          <w:szCs w:val="26"/>
        </w:rPr>
        <w:t>DeMeester</w:t>
      </w:r>
      <w:proofErr w:type="spellEnd"/>
      <w:r>
        <w:rPr>
          <w:rFonts w:ascii="Courier" w:hAnsi="Courier" w:cs="Courier"/>
          <w:sz w:val="26"/>
          <w:szCs w:val="26"/>
        </w:rPr>
        <w:t xml:space="preserve">, </w:t>
      </w:r>
      <w:proofErr w:type="spellStart"/>
      <w:r>
        <w:rPr>
          <w:rFonts w:ascii="Courier" w:hAnsi="Courier" w:cs="Courier"/>
          <w:sz w:val="26"/>
          <w:szCs w:val="26"/>
        </w:rPr>
        <w:t>S.R.a</w:t>
      </w:r>
      <w:proofErr w:type="spellEnd"/>
      <w:r>
        <w:rPr>
          <w:rFonts w:ascii="Courier" w:hAnsi="Courier" w:cs="Courier"/>
          <w:sz w:val="26"/>
          <w:szCs w:val="26"/>
        </w:rPr>
        <w:t xml:space="preserve"> , </w:t>
      </w:r>
      <w:proofErr w:type="spellStart"/>
      <w:r>
        <w:rPr>
          <w:rFonts w:ascii="Courier" w:hAnsi="Courier" w:cs="Courier"/>
          <w:sz w:val="26"/>
          <w:szCs w:val="26"/>
        </w:rPr>
        <w:t>Zehetner</w:t>
      </w:r>
      <w:proofErr w:type="spellEnd"/>
      <w:r>
        <w:rPr>
          <w:rFonts w:ascii="Courier" w:hAnsi="Courier" w:cs="Courier"/>
          <w:sz w:val="26"/>
          <w:szCs w:val="26"/>
        </w:rPr>
        <w:t xml:space="preserve">, </w:t>
      </w:r>
      <w:proofErr w:type="spellStart"/>
      <w:r>
        <w:rPr>
          <w:rFonts w:ascii="Courier" w:hAnsi="Courier" w:cs="Courier"/>
          <w:sz w:val="26"/>
          <w:szCs w:val="26"/>
        </w:rPr>
        <w:t>J.a</w:t>
      </w:r>
      <w:proofErr w:type="spellEnd"/>
      <w:r>
        <w:rPr>
          <w:rFonts w:ascii="Courier" w:hAnsi="Courier" w:cs="Courier"/>
          <w:sz w:val="26"/>
          <w:szCs w:val="26"/>
        </w:rPr>
        <w:t xml:space="preserve"> , </w:t>
      </w:r>
      <w:proofErr w:type="spellStart"/>
      <w:r>
        <w:rPr>
          <w:rFonts w:ascii="Courier" w:hAnsi="Courier" w:cs="Courier"/>
          <w:sz w:val="26"/>
          <w:szCs w:val="26"/>
        </w:rPr>
        <w:t>Peyre</w:t>
      </w:r>
      <w:proofErr w:type="spellEnd"/>
      <w:r>
        <w:rPr>
          <w:rFonts w:ascii="Courier" w:hAnsi="Courier" w:cs="Courier"/>
          <w:sz w:val="26"/>
          <w:szCs w:val="26"/>
        </w:rPr>
        <w:t xml:space="preserve">, </w:t>
      </w:r>
      <w:proofErr w:type="spellStart"/>
      <w:r>
        <w:rPr>
          <w:rFonts w:ascii="Courier" w:hAnsi="Courier" w:cs="Courier"/>
          <w:sz w:val="26"/>
          <w:szCs w:val="26"/>
        </w:rPr>
        <w:t>C.G.a</w:t>
      </w:r>
      <w:proofErr w:type="spellEnd"/>
      <w:r>
        <w:rPr>
          <w:rFonts w:ascii="Courier" w:hAnsi="Courier" w:cs="Courier"/>
          <w:sz w:val="26"/>
          <w:szCs w:val="26"/>
        </w:rPr>
        <w:t xml:space="preserve"> , Grant, </w:t>
      </w:r>
      <w:proofErr w:type="spellStart"/>
      <w:r>
        <w:rPr>
          <w:rFonts w:ascii="Courier" w:hAnsi="Courier" w:cs="Courier"/>
          <w:sz w:val="26"/>
          <w:szCs w:val="26"/>
        </w:rPr>
        <w:t>K.S.a</w:t>
      </w:r>
      <w:proofErr w:type="spellEnd"/>
      <w:r>
        <w:rPr>
          <w:rFonts w:ascii="Courier" w:hAnsi="Courier" w:cs="Courier"/>
          <w:sz w:val="26"/>
          <w:szCs w:val="26"/>
        </w:rPr>
        <w:t xml:space="preserve"> , </w:t>
      </w:r>
      <w:proofErr w:type="spellStart"/>
      <w:r>
        <w:rPr>
          <w:rFonts w:ascii="Courier" w:hAnsi="Courier" w:cs="Courier"/>
          <w:sz w:val="26"/>
          <w:szCs w:val="26"/>
        </w:rPr>
        <w:t>Augustin</w:t>
      </w:r>
      <w:proofErr w:type="spellEnd"/>
      <w:r>
        <w:rPr>
          <w:rFonts w:ascii="Courier" w:hAnsi="Courier" w:cs="Courier"/>
          <w:sz w:val="26"/>
          <w:szCs w:val="26"/>
        </w:rPr>
        <w:t xml:space="preserve">, </w:t>
      </w:r>
      <w:proofErr w:type="spellStart"/>
      <w:r>
        <w:rPr>
          <w:rFonts w:ascii="Courier" w:hAnsi="Courier" w:cs="Courier"/>
          <w:sz w:val="26"/>
          <w:szCs w:val="26"/>
        </w:rPr>
        <w:t>F.a</w:t>
      </w:r>
      <w:proofErr w:type="spellEnd"/>
      <w:r>
        <w:rPr>
          <w:rFonts w:ascii="Courier" w:hAnsi="Courier" w:cs="Courier"/>
          <w:sz w:val="26"/>
          <w:szCs w:val="26"/>
        </w:rPr>
        <w:t xml:space="preserve"> , Oh, </w:t>
      </w:r>
      <w:proofErr w:type="spellStart"/>
      <w:r>
        <w:rPr>
          <w:rFonts w:ascii="Courier" w:hAnsi="Courier" w:cs="Courier"/>
          <w:sz w:val="26"/>
          <w:szCs w:val="26"/>
        </w:rPr>
        <w:t>D.S.a</w:t>
      </w:r>
      <w:proofErr w:type="spellEnd"/>
      <w:r>
        <w:rPr>
          <w:rFonts w:ascii="Courier" w:hAnsi="Courier" w:cs="Courier"/>
          <w:sz w:val="26"/>
          <w:szCs w:val="26"/>
        </w:rPr>
        <w:t xml:space="preserve"> , </w:t>
      </w:r>
      <w:proofErr w:type="spellStart"/>
      <w:r>
        <w:rPr>
          <w:rFonts w:ascii="Courier" w:hAnsi="Courier" w:cs="Courier"/>
          <w:sz w:val="26"/>
          <w:szCs w:val="26"/>
        </w:rPr>
        <w:t>Lipham</w:t>
      </w:r>
      <w:proofErr w:type="spellEnd"/>
      <w:r>
        <w:rPr>
          <w:rFonts w:ascii="Courier" w:hAnsi="Courier" w:cs="Courier"/>
          <w:sz w:val="26"/>
          <w:szCs w:val="26"/>
        </w:rPr>
        <w:t xml:space="preserve">, </w:t>
      </w:r>
      <w:proofErr w:type="spellStart"/>
      <w:r>
        <w:rPr>
          <w:rFonts w:ascii="Courier" w:hAnsi="Courier" w:cs="Courier"/>
          <w:sz w:val="26"/>
          <w:szCs w:val="26"/>
        </w:rPr>
        <w:t>J.C.a</w:t>
      </w:r>
      <w:proofErr w:type="spellEnd"/>
      <w:r>
        <w:rPr>
          <w:rFonts w:ascii="Courier" w:hAnsi="Courier" w:cs="Courier"/>
          <w:sz w:val="26"/>
          <w:szCs w:val="26"/>
        </w:rPr>
        <w:t xml:space="preserve"> , </w:t>
      </w:r>
      <w:proofErr w:type="spellStart"/>
      <w:r>
        <w:rPr>
          <w:rFonts w:ascii="Courier" w:hAnsi="Courier" w:cs="Courier"/>
          <w:sz w:val="26"/>
          <w:szCs w:val="26"/>
        </w:rPr>
        <w:t>Chandrasoma</w:t>
      </w:r>
      <w:proofErr w:type="spellEnd"/>
      <w:r>
        <w:rPr>
          <w:rFonts w:ascii="Courier" w:hAnsi="Courier" w:cs="Courier"/>
          <w:sz w:val="26"/>
          <w:szCs w:val="26"/>
        </w:rPr>
        <w:t xml:space="preserve">, </w:t>
      </w:r>
      <w:proofErr w:type="spellStart"/>
      <w:r>
        <w:rPr>
          <w:rFonts w:ascii="Courier" w:hAnsi="Courier" w:cs="Courier"/>
          <w:sz w:val="26"/>
          <w:szCs w:val="26"/>
        </w:rPr>
        <w:t>P.T.b</w:t>
      </w:r>
      <w:proofErr w:type="spellEnd"/>
      <w:r>
        <w:rPr>
          <w:rFonts w:ascii="Courier" w:hAnsi="Courier" w:cs="Courier"/>
          <w:sz w:val="26"/>
          <w:szCs w:val="26"/>
        </w:rPr>
        <w:t xml:space="preserve"> , Hagen, </w:t>
      </w:r>
      <w:proofErr w:type="spellStart"/>
      <w:r>
        <w:rPr>
          <w:rFonts w:ascii="Courier" w:hAnsi="Courier" w:cs="Courier"/>
          <w:sz w:val="26"/>
          <w:szCs w:val="26"/>
        </w:rPr>
        <w:t>J.A.a</w:t>
      </w:r>
      <w:proofErr w:type="spellEnd"/>
      <w:r>
        <w:rPr>
          <w:rFonts w:ascii="Courier" w:hAnsi="Courier" w:cs="Courier"/>
          <w:sz w:val="26"/>
          <w:szCs w:val="26"/>
        </w:rPr>
        <w:t xml:space="preserve"> , </w:t>
      </w:r>
      <w:proofErr w:type="spellStart"/>
      <w:r>
        <w:rPr>
          <w:rFonts w:ascii="Courier" w:hAnsi="Courier" w:cs="Courier"/>
          <w:sz w:val="26"/>
          <w:szCs w:val="26"/>
        </w:rPr>
        <w:t>DeMeester</w:t>
      </w:r>
      <w:proofErr w:type="spellEnd"/>
      <w:r>
        <w:rPr>
          <w:rFonts w:ascii="Courier" w:hAnsi="Courier" w:cs="Courier"/>
          <w:sz w:val="26"/>
          <w:szCs w:val="26"/>
        </w:rPr>
        <w:t xml:space="preserve">, </w:t>
      </w:r>
      <w:proofErr w:type="spellStart"/>
      <w:r>
        <w:rPr>
          <w:rFonts w:ascii="Courier" w:hAnsi="Courier" w:cs="Courier"/>
          <w:sz w:val="26"/>
          <w:szCs w:val="26"/>
        </w:rPr>
        <w:t>T.R.a</w:t>
      </w:r>
      <w:proofErr w:type="spellEnd"/>
      <w:r>
        <w:rPr>
          <w:rFonts w:ascii="Courier" w:hAnsi="Courier" w:cs="Courier"/>
          <w:sz w:val="26"/>
          <w:szCs w:val="26"/>
        </w:rPr>
        <w:t xml:space="preserve">  c </w:t>
      </w:r>
    </w:p>
    <w:p w:rsidR="00535882" w:rsidRDefault="00535882" w:rsidP="00535882">
      <w:pPr>
        <w:widowControl w:val="0"/>
        <w:autoSpaceDE w:val="0"/>
        <w:autoSpaceDN w:val="0"/>
        <w:adjustRightInd w:val="0"/>
        <w:rPr>
          <w:rFonts w:ascii="Courier" w:hAnsi="Courier" w:cs="Courier"/>
          <w:sz w:val="26"/>
          <w:szCs w:val="26"/>
        </w:rPr>
      </w:pPr>
      <w:r w:rsidRPr="00535882">
        <w:rPr>
          <w:rFonts w:ascii="Courier" w:hAnsi="Courier" w:cs="Courier"/>
          <w:sz w:val="26"/>
          <w:szCs w:val="26"/>
          <w:highlight w:val="green"/>
        </w:rPr>
        <w:t>Intraluminal pH and Goblet Cell Density in Barrett's Esophagus</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(2012) Journal of Gastrointestinal Surgery, 16 (3), pp. 469-474. Cited 10 times.</w:t>
      </w: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 xml:space="preserve">ABSTRACT: Introduction: Goblet cells in Barrett's esophagus (BE) vary in their density within the Barrett's segment. Exposure of Barrett's epithelium to bile acids is a major stimulant for goblet cell formation. The dissociation of bile acids into forms that penetrate Barrett's epithelium is known to be pH dependent. We hypothesized that variations in the esophageal luminal pH environment explains the variability in goblet cell density. The aim of this study was to correlate esophageal luminal pH with goblet cell density in patients with BE. Methods: A customized six-sensor pH catheter was positioned with the most distal sensor in the stomach and the remaining sensors located 1 cm below and 1, 3, 5, and 8 cm above the upper border of the lower esophageal sphincter in five normal subjects and six patients with long-segment BE. </w:t>
      </w:r>
      <w:proofErr w:type="gramStart"/>
      <w:r>
        <w:rPr>
          <w:rFonts w:ascii="Courier" w:hAnsi="Courier" w:cs="Courier"/>
          <w:sz w:val="26"/>
          <w:szCs w:val="26"/>
        </w:rPr>
        <w:t>The luminal pH was measured by each sensor for</w:t>
      </w:r>
      <w:proofErr w:type="gramEnd"/>
      <w:r>
        <w:rPr>
          <w:rFonts w:ascii="Courier" w:hAnsi="Courier" w:cs="Courier"/>
          <w:sz w:val="26"/>
          <w:szCs w:val="26"/>
        </w:rPr>
        <w:t xml:space="preserve"> 24-h and expressed as median </w:t>
      </w:r>
      <w:proofErr w:type="spellStart"/>
      <w:r>
        <w:rPr>
          <w:rFonts w:ascii="Courier" w:hAnsi="Courier" w:cs="Courier"/>
          <w:sz w:val="26"/>
          <w:szCs w:val="26"/>
        </w:rPr>
        <w:t>pH.</w:t>
      </w:r>
      <w:proofErr w:type="spellEnd"/>
      <w:r>
        <w:rPr>
          <w:rFonts w:ascii="Courier" w:hAnsi="Courier" w:cs="Courier"/>
          <w:sz w:val="26"/>
          <w:szCs w:val="26"/>
        </w:rPr>
        <w:t xml:space="preserve"> Patients with BE had four quadrant biopsies at levels corresponding to the location of the pH sensors. Goblet cell density was graded from 0 to 3 based on the number per high-power field. Results: In normal subjects, the median pH values recorded in the sensors within the lower esophageal sphincter (LES) and esophageal body were all above 5. In patients with BE, the median pH recorded by the sensor within the LES was 2. </w:t>
      </w:r>
      <w:proofErr w:type="gramStart"/>
      <w:r>
        <w:rPr>
          <w:rFonts w:ascii="Courier" w:hAnsi="Courier" w:cs="Courier"/>
          <w:sz w:val="26"/>
          <w:szCs w:val="26"/>
        </w:rPr>
        <w:t>8 and increased progressively to 4.</w:t>
      </w:r>
      <w:proofErr w:type="gramEnd"/>
      <w:r>
        <w:rPr>
          <w:rFonts w:ascii="Courier" w:hAnsi="Courier" w:cs="Courier"/>
          <w:sz w:val="26"/>
          <w:szCs w:val="26"/>
        </w:rPr>
        <w:t xml:space="preserve"> </w:t>
      </w:r>
      <w:proofErr w:type="gramStart"/>
      <w:r>
        <w:rPr>
          <w:rFonts w:ascii="Courier" w:hAnsi="Courier" w:cs="Courier"/>
          <w:sz w:val="26"/>
          <w:szCs w:val="26"/>
        </w:rPr>
        <w:t>7 in the sensor at 8 cm above the LES.</w:t>
      </w:r>
      <w:proofErr w:type="gramEnd"/>
      <w:r>
        <w:rPr>
          <w:rFonts w:ascii="Courier" w:hAnsi="Courier" w:cs="Courier"/>
          <w:sz w:val="26"/>
          <w:szCs w:val="26"/>
        </w:rPr>
        <w:t xml:space="preserve"> Goblet cell density was significantly lower in the distal Barrett's segment exposed to a median pH of 2. </w:t>
      </w:r>
      <w:proofErr w:type="gramStart"/>
      <w:r>
        <w:rPr>
          <w:rFonts w:ascii="Courier" w:hAnsi="Courier" w:cs="Courier"/>
          <w:sz w:val="26"/>
          <w:szCs w:val="26"/>
        </w:rPr>
        <w:t>2 and increased in the proximal Barrett's segment exposed to a median pH of 4.</w:t>
      </w:r>
      <w:proofErr w:type="gramEnd"/>
      <w:r>
        <w:rPr>
          <w:rFonts w:ascii="Courier" w:hAnsi="Courier" w:cs="Courier"/>
          <w:sz w:val="26"/>
          <w:szCs w:val="26"/>
        </w:rPr>
        <w:t xml:space="preserve"> </w:t>
      </w:r>
      <w:proofErr w:type="gramStart"/>
      <w:r>
        <w:rPr>
          <w:rFonts w:ascii="Courier" w:hAnsi="Courier" w:cs="Courier"/>
          <w:sz w:val="26"/>
          <w:szCs w:val="26"/>
        </w:rPr>
        <w:t>4 (p = 0. 003).</w:t>
      </w:r>
      <w:proofErr w:type="gramEnd"/>
      <w:r>
        <w:rPr>
          <w:rFonts w:ascii="Courier" w:hAnsi="Courier" w:cs="Courier"/>
          <w:sz w:val="26"/>
          <w:szCs w:val="26"/>
        </w:rPr>
        <w:t xml:space="preserve"> Conclusion: Patients with BE </w:t>
      </w:r>
      <w:proofErr w:type="gramStart"/>
      <w:r>
        <w:rPr>
          <w:rFonts w:ascii="Courier" w:hAnsi="Courier" w:cs="Courier"/>
          <w:sz w:val="26"/>
          <w:szCs w:val="26"/>
        </w:rPr>
        <w:t>have</w:t>
      </w:r>
      <w:proofErr w:type="gramEnd"/>
      <w:r>
        <w:rPr>
          <w:rFonts w:ascii="Courier" w:hAnsi="Courier" w:cs="Courier"/>
          <w:sz w:val="26"/>
          <w:szCs w:val="26"/>
        </w:rPr>
        <w:t xml:space="preserve"> a goblet cell gradient that correlates directly with an esophageal luminal pH gradient. This suggests that goblet cell differentiation is pH dependent and likely due to the effect of pH on bile acid dissociation. </w:t>
      </w:r>
      <w:proofErr w:type="gramStart"/>
      <w:r>
        <w:rPr>
          <w:rFonts w:ascii="Courier" w:hAnsi="Courier" w:cs="Courier"/>
          <w:sz w:val="26"/>
          <w:szCs w:val="26"/>
        </w:rPr>
        <w:t>© 2011 The Society for Surgery of the Alimentary Tract.</w:t>
      </w:r>
      <w:proofErr w:type="gramEnd"/>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roofErr w:type="spellStart"/>
      <w:r>
        <w:rPr>
          <w:rFonts w:ascii="Courier" w:hAnsi="Courier" w:cs="Courier"/>
          <w:sz w:val="26"/>
          <w:szCs w:val="26"/>
        </w:rPr>
        <w:t>Theodorou</w:t>
      </w:r>
      <w:proofErr w:type="spellEnd"/>
      <w:r>
        <w:rPr>
          <w:rFonts w:ascii="Courier" w:hAnsi="Courier" w:cs="Courier"/>
          <w:sz w:val="26"/>
          <w:szCs w:val="26"/>
        </w:rPr>
        <w:t xml:space="preserve">, D., </w:t>
      </w:r>
      <w:proofErr w:type="spellStart"/>
      <w:r>
        <w:rPr>
          <w:rFonts w:ascii="Courier" w:hAnsi="Courier" w:cs="Courier"/>
          <w:sz w:val="26"/>
          <w:szCs w:val="26"/>
        </w:rPr>
        <w:t>Doulami</w:t>
      </w:r>
      <w:proofErr w:type="spellEnd"/>
      <w:r>
        <w:rPr>
          <w:rFonts w:ascii="Courier" w:hAnsi="Courier" w:cs="Courier"/>
          <w:sz w:val="26"/>
          <w:szCs w:val="26"/>
        </w:rPr>
        <w:t xml:space="preserve">, G., </w:t>
      </w:r>
      <w:proofErr w:type="spellStart"/>
      <w:r>
        <w:rPr>
          <w:rFonts w:ascii="Courier" w:hAnsi="Courier" w:cs="Courier"/>
          <w:sz w:val="26"/>
          <w:szCs w:val="26"/>
        </w:rPr>
        <w:t>Larentzakis</w:t>
      </w:r>
      <w:proofErr w:type="spellEnd"/>
      <w:r>
        <w:rPr>
          <w:rFonts w:ascii="Courier" w:hAnsi="Courier" w:cs="Courier"/>
          <w:sz w:val="26"/>
          <w:szCs w:val="26"/>
        </w:rPr>
        <w:t xml:space="preserve">, A., </w:t>
      </w:r>
      <w:proofErr w:type="spellStart"/>
      <w:r>
        <w:rPr>
          <w:rFonts w:ascii="Courier" w:hAnsi="Courier" w:cs="Courier"/>
          <w:sz w:val="26"/>
          <w:szCs w:val="26"/>
        </w:rPr>
        <w:t>Almpanopoulos</w:t>
      </w:r>
      <w:proofErr w:type="spellEnd"/>
      <w:r>
        <w:rPr>
          <w:rFonts w:ascii="Courier" w:hAnsi="Courier" w:cs="Courier"/>
          <w:sz w:val="26"/>
          <w:szCs w:val="26"/>
        </w:rPr>
        <w:t xml:space="preserve">, K., </w:t>
      </w:r>
      <w:proofErr w:type="spellStart"/>
      <w:r>
        <w:rPr>
          <w:rFonts w:ascii="Courier" w:hAnsi="Courier" w:cs="Courier"/>
          <w:sz w:val="26"/>
          <w:szCs w:val="26"/>
        </w:rPr>
        <w:t>Stamou</w:t>
      </w:r>
      <w:proofErr w:type="spellEnd"/>
      <w:r>
        <w:rPr>
          <w:rFonts w:ascii="Courier" w:hAnsi="Courier" w:cs="Courier"/>
          <w:sz w:val="26"/>
          <w:szCs w:val="26"/>
        </w:rPr>
        <w:t xml:space="preserve">, K., </w:t>
      </w:r>
      <w:proofErr w:type="spellStart"/>
      <w:r>
        <w:rPr>
          <w:rFonts w:ascii="Courier" w:hAnsi="Courier" w:cs="Courier"/>
          <w:sz w:val="26"/>
          <w:szCs w:val="26"/>
        </w:rPr>
        <w:t>Zografos</w:t>
      </w:r>
      <w:proofErr w:type="spellEnd"/>
      <w:r>
        <w:rPr>
          <w:rFonts w:ascii="Courier" w:hAnsi="Courier" w:cs="Courier"/>
          <w:sz w:val="26"/>
          <w:szCs w:val="26"/>
        </w:rPr>
        <w:t xml:space="preserve">, G., </w:t>
      </w:r>
      <w:proofErr w:type="spellStart"/>
      <w:r>
        <w:rPr>
          <w:rFonts w:ascii="Courier" w:hAnsi="Courier" w:cs="Courier"/>
          <w:sz w:val="26"/>
          <w:szCs w:val="26"/>
        </w:rPr>
        <w:t>Menenakos</w:t>
      </w:r>
      <w:proofErr w:type="spellEnd"/>
      <w:r>
        <w:rPr>
          <w:rFonts w:ascii="Courier" w:hAnsi="Courier" w:cs="Courier"/>
          <w:sz w:val="26"/>
          <w:szCs w:val="26"/>
        </w:rPr>
        <w:t>, E.</w:t>
      </w:r>
    </w:p>
    <w:p w:rsidR="00535882" w:rsidRDefault="00535882" w:rsidP="00535882">
      <w:pPr>
        <w:widowControl w:val="0"/>
        <w:autoSpaceDE w:val="0"/>
        <w:autoSpaceDN w:val="0"/>
        <w:adjustRightInd w:val="0"/>
        <w:rPr>
          <w:rFonts w:ascii="Courier" w:hAnsi="Courier" w:cs="Courier"/>
          <w:sz w:val="26"/>
          <w:szCs w:val="26"/>
        </w:rPr>
      </w:pPr>
      <w:proofErr w:type="spellStart"/>
      <w:r w:rsidRPr="00535882">
        <w:rPr>
          <w:rFonts w:ascii="Courier" w:hAnsi="Courier" w:cs="Courier"/>
          <w:sz w:val="26"/>
          <w:szCs w:val="26"/>
          <w:highlight w:val="green"/>
        </w:rPr>
        <w:t>Bougie</w:t>
      </w:r>
      <w:proofErr w:type="spellEnd"/>
      <w:r w:rsidRPr="00535882">
        <w:rPr>
          <w:rFonts w:ascii="Courier" w:hAnsi="Courier" w:cs="Courier"/>
          <w:sz w:val="26"/>
          <w:szCs w:val="26"/>
          <w:highlight w:val="green"/>
        </w:rPr>
        <w:t xml:space="preserve"> insertion: A common practice with underestimated dangers</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(2012) International Journal of Surgery Case Reports, 3 (2), pp. 74-77. Cited 2 times.</w:t>
      </w: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 xml:space="preserve">ABSTRACT: INTRODUCTION: Esophageal perforation after bariatric operations is rare. We report two cases of esophageal perforation after bariatric operations indicating the dangers of a common practice - like insertion of esophageal tubes - and we describe our management of that complication. PRESENTATION OF CASE: A </w:t>
      </w:r>
      <w:proofErr w:type="gramStart"/>
      <w:r>
        <w:rPr>
          <w:rFonts w:ascii="Courier" w:hAnsi="Courier" w:cs="Courier"/>
          <w:sz w:val="26"/>
          <w:szCs w:val="26"/>
        </w:rPr>
        <w:t>56 year old</w:t>
      </w:r>
      <w:proofErr w:type="gramEnd"/>
      <w:r>
        <w:rPr>
          <w:rFonts w:ascii="Courier" w:hAnsi="Courier" w:cs="Courier"/>
          <w:sz w:val="26"/>
          <w:szCs w:val="26"/>
        </w:rPr>
        <w:t xml:space="preserve"> woman who underwent laparoscopic sleeve </w:t>
      </w:r>
      <w:proofErr w:type="spellStart"/>
      <w:r>
        <w:rPr>
          <w:rFonts w:ascii="Courier" w:hAnsi="Courier" w:cs="Courier"/>
          <w:sz w:val="26"/>
          <w:szCs w:val="26"/>
        </w:rPr>
        <w:t>gastrectomy</w:t>
      </w:r>
      <w:proofErr w:type="spellEnd"/>
      <w:r>
        <w:rPr>
          <w:rFonts w:ascii="Courier" w:hAnsi="Courier" w:cs="Courier"/>
          <w:sz w:val="26"/>
          <w:szCs w:val="26"/>
        </w:rPr>
        <w:t xml:space="preserve"> and a 41 year old woman who underwent laparoscopic adjustable gastric banding respectively. In both operations a </w:t>
      </w:r>
      <w:proofErr w:type="spellStart"/>
      <w:r>
        <w:rPr>
          <w:rFonts w:ascii="Courier" w:hAnsi="Courier" w:cs="Courier"/>
          <w:sz w:val="26"/>
          <w:szCs w:val="26"/>
        </w:rPr>
        <w:t>bougie</w:t>
      </w:r>
      <w:proofErr w:type="spellEnd"/>
      <w:r>
        <w:rPr>
          <w:rFonts w:ascii="Courier" w:hAnsi="Courier" w:cs="Courier"/>
          <w:sz w:val="26"/>
          <w:szCs w:val="26"/>
        </w:rPr>
        <w:t xml:space="preserve"> has been used and led to esophageal perforation. DISCUSSION: The insertion of </w:t>
      </w:r>
      <w:proofErr w:type="spellStart"/>
      <w:r>
        <w:rPr>
          <w:rFonts w:ascii="Courier" w:hAnsi="Courier" w:cs="Courier"/>
          <w:sz w:val="26"/>
          <w:szCs w:val="26"/>
        </w:rPr>
        <w:t>bougie</w:t>
      </w:r>
      <w:proofErr w:type="spellEnd"/>
      <w:r>
        <w:rPr>
          <w:rFonts w:ascii="Courier" w:hAnsi="Courier" w:cs="Courier"/>
          <w:sz w:val="26"/>
          <w:szCs w:val="26"/>
        </w:rPr>
        <w:t xml:space="preserve"> and especially of inflated </w:t>
      </w:r>
      <w:proofErr w:type="spellStart"/>
      <w:r>
        <w:rPr>
          <w:rFonts w:ascii="Courier" w:hAnsi="Courier" w:cs="Courier"/>
          <w:sz w:val="26"/>
          <w:szCs w:val="26"/>
        </w:rPr>
        <w:t>bougie</w:t>
      </w:r>
      <w:proofErr w:type="spellEnd"/>
      <w:r>
        <w:rPr>
          <w:rFonts w:ascii="Courier" w:hAnsi="Courier" w:cs="Courier"/>
          <w:sz w:val="26"/>
          <w:szCs w:val="26"/>
        </w:rPr>
        <w:t xml:space="preserve"> is a common practice. It is an invasive procedure that in most cases is performed by the anesthesiologist team. CONCLUSION: </w:t>
      </w:r>
      <w:proofErr w:type="spellStart"/>
      <w:r>
        <w:rPr>
          <w:rFonts w:ascii="Courier" w:hAnsi="Courier" w:cs="Courier"/>
          <w:sz w:val="26"/>
          <w:szCs w:val="26"/>
        </w:rPr>
        <w:t>Bougie</w:t>
      </w:r>
      <w:proofErr w:type="spellEnd"/>
      <w:r>
        <w:rPr>
          <w:rFonts w:ascii="Courier" w:hAnsi="Courier" w:cs="Courier"/>
          <w:sz w:val="26"/>
          <w:szCs w:val="26"/>
        </w:rPr>
        <w:t xml:space="preserve"> insertion is an invasive procedure with risks and should always be attempted under direct supervision of surgical team or should be inserted by a surgeon. © 2011 Published by Elsevier Ltd on behalf of Surgical Associates Ltd.</w:t>
      </w: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roofErr w:type="spellStart"/>
      <w:r>
        <w:rPr>
          <w:rFonts w:ascii="Courier" w:hAnsi="Courier" w:cs="Courier"/>
          <w:sz w:val="26"/>
          <w:szCs w:val="26"/>
        </w:rPr>
        <w:t>Karidis</w:t>
      </w:r>
      <w:proofErr w:type="spellEnd"/>
      <w:r>
        <w:rPr>
          <w:rFonts w:ascii="Courier" w:hAnsi="Courier" w:cs="Courier"/>
          <w:sz w:val="26"/>
          <w:szCs w:val="26"/>
        </w:rPr>
        <w:t xml:space="preserve">, N.P., </w:t>
      </w:r>
      <w:proofErr w:type="spellStart"/>
      <w:r>
        <w:rPr>
          <w:rFonts w:ascii="Courier" w:hAnsi="Courier" w:cs="Courier"/>
          <w:sz w:val="26"/>
          <w:szCs w:val="26"/>
        </w:rPr>
        <w:t>Theodorou</w:t>
      </w:r>
      <w:proofErr w:type="spellEnd"/>
      <w:r>
        <w:rPr>
          <w:rFonts w:ascii="Courier" w:hAnsi="Courier" w:cs="Courier"/>
          <w:sz w:val="26"/>
          <w:szCs w:val="26"/>
        </w:rPr>
        <w:t>, D.</w:t>
      </w:r>
    </w:p>
    <w:p w:rsidR="00535882" w:rsidRDefault="00535882" w:rsidP="00535882">
      <w:pPr>
        <w:widowControl w:val="0"/>
        <w:autoSpaceDE w:val="0"/>
        <w:autoSpaceDN w:val="0"/>
        <w:adjustRightInd w:val="0"/>
        <w:rPr>
          <w:rFonts w:ascii="Courier" w:hAnsi="Courier" w:cs="Courier"/>
          <w:sz w:val="26"/>
          <w:szCs w:val="26"/>
        </w:rPr>
      </w:pPr>
      <w:r w:rsidRPr="00535882">
        <w:rPr>
          <w:rFonts w:ascii="Courier" w:hAnsi="Courier" w:cs="Courier"/>
          <w:sz w:val="26"/>
          <w:szCs w:val="26"/>
          <w:highlight w:val="green"/>
        </w:rPr>
        <w:t>Esophageal Cancer</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 xml:space="preserve">(2011) Cancer Surgery in the Elderly, pp. 99-129. </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http://www.scopus.com/inward/record.url</w:t>
      </w:r>
      <w:proofErr w:type="gramStart"/>
      <w:r>
        <w:rPr>
          <w:rFonts w:ascii="Courier" w:hAnsi="Courier" w:cs="Courier"/>
          <w:sz w:val="26"/>
          <w:szCs w:val="26"/>
        </w:rPr>
        <w:t>?eid</w:t>
      </w:r>
      <w:proofErr w:type="gramEnd"/>
      <w:r>
        <w:rPr>
          <w:rFonts w:ascii="Courier" w:hAnsi="Courier" w:cs="Courier"/>
          <w:sz w:val="26"/>
          <w:szCs w:val="26"/>
        </w:rPr>
        <w:t>=2-s2.0-84891977084&amp;partnerID=40&amp;md5=90d1461716efff69d747c15a07470499</w:t>
      </w: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AFFILIATIONS: University of Athens Medical School, Athens, Finland</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DOCUMENT TYPE: Book Chapter</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SOURCE: Scopus</w:t>
      </w: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proofErr w:type="spellStart"/>
      <w:r>
        <w:rPr>
          <w:rFonts w:ascii="Courier" w:hAnsi="Courier" w:cs="Courier"/>
          <w:sz w:val="26"/>
          <w:szCs w:val="26"/>
        </w:rPr>
        <w:t>Doulami</w:t>
      </w:r>
      <w:proofErr w:type="spellEnd"/>
      <w:r>
        <w:rPr>
          <w:rFonts w:ascii="Courier" w:hAnsi="Courier" w:cs="Courier"/>
          <w:sz w:val="26"/>
          <w:szCs w:val="26"/>
        </w:rPr>
        <w:t xml:space="preserve">, G., </w:t>
      </w:r>
      <w:proofErr w:type="spellStart"/>
      <w:r>
        <w:rPr>
          <w:rFonts w:ascii="Courier" w:hAnsi="Courier" w:cs="Courier"/>
          <w:sz w:val="26"/>
          <w:szCs w:val="26"/>
        </w:rPr>
        <w:t>Theodorou</w:t>
      </w:r>
      <w:proofErr w:type="spellEnd"/>
      <w:r>
        <w:rPr>
          <w:rFonts w:ascii="Courier" w:hAnsi="Courier" w:cs="Courier"/>
          <w:sz w:val="26"/>
          <w:szCs w:val="26"/>
        </w:rPr>
        <w:t>, D.</w:t>
      </w:r>
    </w:p>
    <w:p w:rsidR="00535882" w:rsidRDefault="00535882" w:rsidP="00535882">
      <w:pPr>
        <w:widowControl w:val="0"/>
        <w:autoSpaceDE w:val="0"/>
        <w:autoSpaceDN w:val="0"/>
        <w:adjustRightInd w:val="0"/>
        <w:rPr>
          <w:rFonts w:ascii="Courier" w:hAnsi="Courier" w:cs="Courier"/>
          <w:sz w:val="26"/>
          <w:szCs w:val="26"/>
        </w:rPr>
      </w:pPr>
      <w:r w:rsidRPr="00535882">
        <w:rPr>
          <w:rFonts w:ascii="Courier" w:hAnsi="Courier" w:cs="Courier"/>
          <w:sz w:val="26"/>
          <w:szCs w:val="26"/>
          <w:highlight w:val="green"/>
        </w:rPr>
        <w:t xml:space="preserve">Reply to: Definitive </w:t>
      </w:r>
      <w:proofErr w:type="spellStart"/>
      <w:r w:rsidRPr="00535882">
        <w:rPr>
          <w:rFonts w:ascii="Courier" w:hAnsi="Courier" w:cs="Courier"/>
          <w:sz w:val="26"/>
          <w:szCs w:val="26"/>
          <w:highlight w:val="green"/>
        </w:rPr>
        <w:t>Chemoradiation</w:t>
      </w:r>
      <w:proofErr w:type="spellEnd"/>
      <w:r w:rsidRPr="00535882">
        <w:rPr>
          <w:rFonts w:ascii="Courier" w:hAnsi="Courier" w:cs="Courier"/>
          <w:sz w:val="26"/>
          <w:szCs w:val="26"/>
          <w:highlight w:val="green"/>
        </w:rPr>
        <w:t xml:space="preserve"> for </w:t>
      </w:r>
      <w:proofErr w:type="spellStart"/>
      <w:r w:rsidRPr="00535882">
        <w:rPr>
          <w:rFonts w:ascii="Courier" w:hAnsi="Courier" w:cs="Courier"/>
          <w:sz w:val="26"/>
          <w:szCs w:val="26"/>
          <w:highlight w:val="green"/>
        </w:rPr>
        <w:t>Oesophageal</w:t>
      </w:r>
      <w:proofErr w:type="spellEnd"/>
      <w:r w:rsidRPr="00535882">
        <w:rPr>
          <w:rFonts w:ascii="Courier" w:hAnsi="Courier" w:cs="Courier"/>
          <w:sz w:val="26"/>
          <w:szCs w:val="26"/>
          <w:highlight w:val="green"/>
        </w:rPr>
        <w:t xml:space="preserve"> Cancer - A Standard of Care in Patients with Non-metastatic </w:t>
      </w:r>
      <w:proofErr w:type="spellStart"/>
      <w:r w:rsidRPr="00535882">
        <w:rPr>
          <w:rFonts w:ascii="Courier" w:hAnsi="Courier" w:cs="Courier"/>
          <w:sz w:val="26"/>
          <w:szCs w:val="26"/>
          <w:highlight w:val="green"/>
        </w:rPr>
        <w:t>Oesophageal</w:t>
      </w:r>
      <w:proofErr w:type="spellEnd"/>
      <w:r w:rsidRPr="00535882">
        <w:rPr>
          <w:rFonts w:ascii="Courier" w:hAnsi="Courier" w:cs="Courier"/>
          <w:sz w:val="26"/>
          <w:szCs w:val="26"/>
          <w:highlight w:val="green"/>
        </w:rPr>
        <w:t xml:space="preserve"> Cancer</w:t>
      </w:r>
      <w:bookmarkStart w:id="0" w:name="_GoBack"/>
      <w:bookmarkEnd w:id="0"/>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(2011) Clinical Oncology, 23 (9), p. 653. Cited 1 time.</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http://www.scopus.com/inward/record.url</w:t>
      </w:r>
      <w:proofErr w:type="gramStart"/>
      <w:r>
        <w:rPr>
          <w:rFonts w:ascii="Courier" w:hAnsi="Courier" w:cs="Courier"/>
          <w:sz w:val="26"/>
          <w:szCs w:val="26"/>
        </w:rPr>
        <w:t>?eid</w:t>
      </w:r>
      <w:proofErr w:type="gramEnd"/>
      <w:r>
        <w:rPr>
          <w:rFonts w:ascii="Courier" w:hAnsi="Courier" w:cs="Courier"/>
          <w:sz w:val="26"/>
          <w:szCs w:val="26"/>
        </w:rPr>
        <w:t>=2-s2.0-80053385311&amp;partnerID=40&amp;md5=bca7df56a1269c2fa2e8d53ec43dacc0</w:t>
      </w:r>
    </w:p>
    <w:p w:rsidR="00535882" w:rsidRDefault="00535882" w:rsidP="00535882">
      <w:pPr>
        <w:widowControl w:val="0"/>
        <w:autoSpaceDE w:val="0"/>
        <w:autoSpaceDN w:val="0"/>
        <w:adjustRightInd w:val="0"/>
        <w:rPr>
          <w:rFonts w:ascii="Courier" w:hAnsi="Courier" w:cs="Courier"/>
          <w:sz w:val="26"/>
          <w:szCs w:val="26"/>
        </w:rPr>
      </w:pP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DOI: 10.1016/j.clon.2011.07.004</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AFFILIATIONS: Unit of Foregut Surgery, First Propaedeutic University Surgical Clinic, University of Athens, School of Medicine, Athens, Greece</w:t>
      </w:r>
    </w:p>
    <w:p w:rsidR="00535882" w:rsidRDefault="00535882" w:rsidP="00535882">
      <w:pPr>
        <w:widowControl w:val="0"/>
        <w:autoSpaceDE w:val="0"/>
        <w:autoSpaceDN w:val="0"/>
        <w:adjustRightInd w:val="0"/>
        <w:rPr>
          <w:rFonts w:ascii="Courier" w:hAnsi="Courier" w:cs="Courier"/>
          <w:sz w:val="26"/>
          <w:szCs w:val="26"/>
        </w:rPr>
      </w:pPr>
      <w:r>
        <w:rPr>
          <w:rFonts w:ascii="Courier" w:hAnsi="Courier" w:cs="Courier"/>
          <w:sz w:val="26"/>
          <w:szCs w:val="26"/>
        </w:rPr>
        <w:t>DOCUMENT TYPE: Letter</w:t>
      </w:r>
    </w:p>
    <w:p w:rsidR="00E22847" w:rsidRDefault="00535882" w:rsidP="00535882">
      <w:r>
        <w:rPr>
          <w:rFonts w:ascii="Courier" w:hAnsi="Courier" w:cs="Courier"/>
          <w:sz w:val="26"/>
          <w:szCs w:val="26"/>
        </w:rPr>
        <w:t>SOURCE: Scopus</w:t>
      </w:r>
    </w:p>
    <w:sectPr w:rsidR="00E22847" w:rsidSect="00E2284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55"/>
    <w:family w:val="auto"/>
    <w:pitch w:val="variable"/>
    <w:sig w:usb0="E0002AFF" w:usb1="C0007841" w:usb2="00000009" w:usb3="00000000" w:csb0="000001FF" w:csb1="00000000"/>
  </w:font>
  <w:font w:name="Courier">
    <w:panose1 w:val="02000500000000000000"/>
    <w:charset w:val="55"/>
    <w:family w:val="auto"/>
    <w:pitch w:val="variable"/>
    <w:sig w:usb0="00000081" w:usb1="00000000" w:usb2="00000000" w:usb3="00000000" w:csb0="00000008" w:csb1="00000000"/>
  </w:font>
  <w:font w:name="Lucida Grande">
    <w:panose1 w:val="020B0600040502020204"/>
    <w:charset w:val="55"/>
    <w:family w:val="auto"/>
    <w:pitch w:val="variable"/>
    <w:sig w:usb0="E1000AEF" w:usb1="5000A1FF" w:usb2="00000000" w:usb3="00000000" w:csb0="000001B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55"/>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82"/>
    <w:rsid w:val="00535882"/>
    <w:rsid w:val="00E22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EB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2782</Words>
  <Characters>15861</Characters>
  <Application>Microsoft Macintosh Word</Application>
  <DocSecurity>0</DocSecurity>
  <Lines>132</Lines>
  <Paragraphs>37</Paragraphs>
  <ScaleCrop>false</ScaleCrop>
  <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THEODOROU</dc:creator>
  <cp:keywords/>
  <dc:description/>
  <cp:lastModifiedBy>DIMITRIOS THEODOROU</cp:lastModifiedBy>
  <cp:revision>1</cp:revision>
  <dcterms:created xsi:type="dcterms:W3CDTF">2016-01-24T15:25:00Z</dcterms:created>
  <dcterms:modified xsi:type="dcterms:W3CDTF">2016-01-24T15:33:00Z</dcterms:modified>
</cp:coreProperties>
</file>